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0BE628" w14:textId="3E47D924" w:rsidR="00D10E4B" w:rsidRPr="00AA1E22" w:rsidRDefault="00453180" w:rsidP="00D10E4B">
      <w:pPr>
        <w:tabs>
          <w:tab w:val="left" w:pos="6420"/>
          <w:tab w:val="right" w:pos="10488"/>
        </w:tabs>
        <w:autoSpaceDE w:val="0"/>
        <w:autoSpaceDN w:val="0"/>
        <w:adjustRightInd w:val="0"/>
        <w:spacing w:after="0" w:line="240" w:lineRule="auto"/>
        <w:jc w:val="right"/>
        <w:rPr>
          <w:b/>
          <w:bCs/>
          <w:sz w:val="24"/>
          <w:szCs w:val="24"/>
          <w:lang w:val="en-US"/>
        </w:rPr>
      </w:pPr>
      <w:proofErr w:type="spellStart"/>
      <w:r w:rsidRPr="00AA1E22">
        <w:rPr>
          <w:lang w:val="en-US"/>
        </w:rPr>
        <w:t>Zielona</w:t>
      </w:r>
      <w:proofErr w:type="spellEnd"/>
      <w:r w:rsidRPr="00AA1E22">
        <w:rPr>
          <w:lang w:val="en-US"/>
        </w:rPr>
        <w:t xml:space="preserve"> </w:t>
      </w:r>
      <w:proofErr w:type="spellStart"/>
      <w:r w:rsidRPr="00AA1E22">
        <w:rPr>
          <w:lang w:val="en-US"/>
        </w:rPr>
        <w:t>Góra</w:t>
      </w:r>
      <w:proofErr w:type="spellEnd"/>
      <w:r w:rsidRPr="00AA1E22">
        <w:rPr>
          <w:lang w:val="en-US"/>
        </w:rPr>
        <w:t xml:space="preserve">, </w:t>
      </w:r>
      <w:r w:rsidR="00AA1E22">
        <w:rPr>
          <w:lang w:val="en-US"/>
        </w:rPr>
        <w:t>January</w:t>
      </w:r>
      <w:r w:rsidRPr="00AA1E22">
        <w:rPr>
          <w:lang w:val="en-US"/>
        </w:rPr>
        <w:t xml:space="preserve"> </w:t>
      </w:r>
      <w:r w:rsidR="00B12AF5" w:rsidRPr="00AA1E22">
        <w:rPr>
          <w:lang w:val="en-US"/>
        </w:rPr>
        <w:t>1</w:t>
      </w:r>
      <w:r w:rsidR="00AA1E22" w:rsidRPr="00AA1E22">
        <w:rPr>
          <w:lang w:val="en-US"/>
        </w:rPr>
        <w:t xml:space="preserve">st, </w:t>
      </w:r>
      <w:r w:rsidR="00D10E4B" w:rsidRPr="00AA1E22">
        <w:rPr>
          <w:lang w:val="en-US"/>
        </w:rPr>
        <w:t>201</w:t>
      </w:r>
      <w:r w:rsidR="00B12AF5" w:rsidRPr="00AA1E22">
        <w:rPr>
          <w:lang w:val="en-US"/>
        </w:rPr>
        <w:t>9</w:t>
      </w:r>
    </w:p>
    <w:p w14:paraId="586CE958" w14:textId="0C350439" w:rsidR="00DD6365" w:rsidRPr="00AA1E22" w:rsidRDefault="00DD6365" w:rsidP="00D10E4B">
      <w:pPr>
        <w:autoSpaceDE w:val="0"/>
        <w:autoSpaceDN w:val="0"/>
        <w:adjustRightInd w:val="0"/>
        <w:spacing w:after="0" w:line="240" w:lineRule="auto"/>
        <w:jc w:val="right"/>
        <w:rPr>
          <w:b/>
          <w:bCs/>
          <w:sz w:val="28"/>
          <w:szCs w:val="28"/>
          <w:lang w:val="en-US"/>
        </w:rPr>
      </w:pPr>
    </w:p>
    <w:p w14:paraId="68EFBA33" w14:textId="77777777" w:rsidR="00D10E4B" w:rsidRPr="00AA1E22" w:rsidRDefault="00D10E4B" w:rsidP="00D10E4B">
      <w:pPr>
        <w:autoSpaceDE w:val="0"/>
        <w:autoSpaceDN w:val="0"/>
        <w:adjustRightInd w:val="0"/>
        <w:spacing w:after="0" w:line="240" w:lineRule="auto"/>
        <w:jc w:val="right"/>
        <w:rPr>
          <w:b/>
          <w:bCs/>
          <w:sz w:val="28"/>
          <w:szCs w:val="28"/>
          <w:lang w:val="en-US"/>
        </w:rPr>
      </w:pPr>
    </w:p>
    <w:p w14:paraId="4540B5C7" w14:textId="6856A99F" w:rsidR="00031CB0" w:rsidRPr="00AA1E22" w:rsidRDefault="00AA1E22" w:rsidP="00031CB0">
      <w:pPr>
        <w:autoSpaceDE w:val="0"/>
        <w:autoSpaceDN w:val="0"/>
        <w:adjustRightInd w:val="0"/>
        <w:spacing w:after="0" w:line="240" w:lineRule="auto"/>
        <w:jc w:val="center"/>
        <w:rPr>
          <w:b/>
          <w:bCs/>
          <w:sz w:val="28"/>
          <w:szCs w:val="28"/>
          <w:lang w:val="en-US"/>
        </w:rPr>
      </w:pPr>
      <w:r w:rsidRPr="00AA1E22">
        <w:rPr>
          <w:rFonts w:eastAsia="TT1CECo00" w:cstheme="minorHAnsi"/>
          <w:b/>
          <w:sz w:val="28"/>
          <w:szCs w:val="28"/>
          <w:lang w:val="en-US"/>
        </w:rPr>
        <w:t>Regulations of recruitment and participation in the Project</w:t>
      </w:r>
      <w:r w:rsidR="00031CB0" w:rsidRPr="00AA1E22">
        <w:rPr>
          <w:b/>
          <w:bCs/>
          <w:sz w:val="28"/>
          <w:szCs w:val="28"/>
          <w:lang w:val="en-US"/>
        </w:rPr>
        <w:t xml:space="preserve"> </w:t>
      </w:r>
    </w:p>
    <w:p w14:paraId="2F136C55" w14:textId="2F5223B4" w:rsidR="002D43BB" w:rsidRPr="00DD6365" w:rsidRDefault="002D43BB" w:rsidP="002D43BB">
      <w:pPr>
        <w:autoSpaceDE w:val="0"/>
        <w:autoSpaceDN w:val="0"/>
        <w:adjustRightInd w:val="0"/>
        <w:spacing w:after="0" w:line="240" w:lineRule="auto"/>
        <w:jc w:val="center"/>
        <w:rPr>
          <w:b/>
          <w:bCs/>
          <w:sz w:val="28"/>
          <w:szCs w:val="28"/>
        </w:rPr>
      </w:pPr>
      <w:r w:rsidRPr="00DD6365">
        <w:rPr>
          <w:b/>
          <w:bCs/>
          <w:sz w:val="28"/>
          <w:szCs w:val="28"/>
        </w:rPr>
        <w:t>„</w:t>
      </w:r>
      <w:r w:rsidR="00310537" w:rsidRPr="00310537">
        <w:rPr>
          <w:b/>
          <w:bCs/>
          <w:sz w:val="28"/>
          <w:szCs w:val="28"/>
        </w:rPr>
        <w:t>Słucham, rozumiem, działam. Poszerzanie kompetencji językowych cudzoziemców w celu zapobiegania alienacji społeczno-zawodowej”</w:t>
      </w:r>
    </w:p>
    <w:p w14:paraId="172FBD4B" w14:textId="77777777" w:rsidR="002D43BB" w:rsidRPr="00DD6365" w:rsidRDefault="002D43BB" w:rsidP="002D43BB">
      <w:pPr>
        <w:autoSpaceDE w:val="0"/>
        <w:autoSpaceDN w:val="0"/>
        <w:adjustRightInd w:val="0"/>
        <w:spacing w:after="0" w:line="240" w:lineRule="auto"/>
        <w:rPr>
          <w:b/>
          <w:bCs/>
          <w:sz w:val="24"/>
          <w:szCs w:val="24"/>
        </w:rPr>
      </w:pPr>
    </w:p>
    <w:p w14:paraId="2E0E75F8" w14:textId="77777777" w:rsidR="00D97471" w:rsidRDefault="00D97471" w:rsidP="00AA3D49">
      <w:pPr>
        <w:tabs>
          <w:tab w:val="left" w:pos="700"/>
        </w:tabs>
        <w:spacing w:after="0"/>
        <w:jc w:val="center"/>
        <w:rPr>
          <w:rFonts w:ascii="Calibri" w:eastAsia="Calibri" w:hAnsi="Calibri" w:cs="Arial"/>
          <w:b/>
          <w:lang w:eastAsia="pl-PL"/>
        </w:rPr>
      </w:pPr>
    </w:p>
    <w:p w14:paraId="1D7D9381" w14:textId="5FF751EA" w:rsidR="00700E7E" w:rsidRPr="00191CD0" w:rsidRDefault="00700E7E" w:rsidP="00AA3D49">
      <w:pPr>
        <w:tabs>
          <w:tab w:val="left" w:pos="700"/>
        </w:tabs>
        <w:spacing w:after="0"/>
        <w:jc w:val="center"/>
        <w:rPr>
          <w:rFonts w:ascii="Calibri" w:eastAsia="Calibri" w:hAnsi="Calibri" w:cs="Arial"/>
          <w:b/>
          <w:lang w:eastAsia="pl-PL"/>
        </w:rPr>
      </w:pPr>
      <w:r w:rsidRPr="00191CD0">
        <w:rPr>
          <w:rFonts w:ascii="Calibri" w:eastAsia="Calibri" w:hAnsi="Calibri" w:cs="Arial"/>
          <w:b/>
          <w:lang w:eastAsia="pl-PL"/>
        </w:rPr>
        <w:t>§ 1</w:t>
      </w:r>
    </w:p>
    <w:p w14:paraId="197FE451" w14:textId="1F86EFFA" w:rsidR="00FD0291" w:rsidRPr="00AA3D49" w:rsidRDefault="00AA1E22" w:rsidP="00AA1E22">
      <w:pPr>
        <w:spacing w:after="120"/>
        <w:jc w:val="center"/>
        <w:rPr>
          <w:rFonts w:ascii="Calibri" w:eastAsia="Calibri" w:hAnsi="Calibri" w:cs="Arial"/>
          <w:b/>
          <w:lang w:eastAsia="pl-PL"/>
        </w:rPr>
      </w:pPr>
      <w:r>
        <w:rPr>
          <w:rFonts w:ascii="Calibri" w:eastAsia="Calibri" w:hAnsi="Calibri" w:cs="Arial"/>
          <w:b/>
          <w:lang w:eastAsia="pl-PL"/>
        </w:rPr>
        <w:t>Project’s information</w:t>
      </w:r>
    </w:p>
    <w:p w14:paraId="5A66C02E" w14:textId="09BDC643" w:rsidR="00FD0291" w:rsidRPr="005A342C" w:rsidRDefault="00AA1E22" w:rsidP="005A342C">
      <w:pPr>
        <w:numPr>
          <w:ilvl w:val="0"/>
          <w:numId w:val="1"/>
        </w:numPr>
        <w:tabs>
          <w:tab w:val="left" w:pos="284"/>
        </w:tabs>
        <w:spacing w:after="0"/>
        <w:ind w:left="284" w:hanging="284"/>
        <w:jc w:val="both"/>
        <w:rPr>
          <w:rFonts w:cs="Calibri"/>
          <w:lang w:val="en-US"/>
        </w:rPr>
      </w:pPr>
      <w:r w:rsidRPr="005A342C">
        <w:rPr>
          <w:rFonts w:cs="Calibri"/>
          <w:lang w:val="en-US"/>
        </w:rPr>
        <w:t xml:space="preserve">The </w:t>
      </w:r>
      <w:r w:rsidR="005A342C">
        <w:rPr>
          <w:rFonts w:cs="Calibri"/>
          <w:lang w:val="en-US"/>
        </w:rPr>
        <w:t>P</w:t>
      </w:r>
      <w:r w:rsidRPr="005A342C">
        <w:rPr>
          <w:rFonts w:cs="Calibri"/>
          <w:lang w:val="en-US"/>
        </w:rPr>
        <w:t xml:space="preserve">roject is implemented by the University of </w:t>
      </w:r>
      <w:proofErr w:type="spellStart"/>
      <w:r w:rsidRPr="005A342C">
        <w:rPr>
          <w:rFonts w:cs="Calibri"/>
          <w:lang w:val="en-US"/>
        </w:rPr>
        <w:t>Zielona</w:t>
      </w:r>
      <w:proofErr w:type="spellEnd"/>
      <w:r w:rsidRPr="005A342C">
        <w:rPr>
          <w:rFonts w:cs="Calibri"/>
          <w:lang w:val="en-US"/>
        </w:rPr>
        <w:t xml:space="preserve"> </w:t>
      </w:r>
      <w:proofErr w:type="spellStart"/>
      <w:r w:rsidRPr="005A342C">
        <w:rPr>
          <w:rFonts w:cs="Calibri"/>
          <w:lang w:val="en-US"/>
        </w:rPr>
        <w:t>Góra</w:t>
      </w:r>
      <w:proofErr w:type="spellEnd"/>
      <w:r w:rsidRPr="005A342C">
        <w:rPr>
          <w:rFonts w:cs="Calibri"/>
          <w:lang w:val="en-US"/>
        </w:rPr>
        <w:t xml:space="preserve"> on the basis of a contract for co-financing the project No</w:t>
      </w:r>
      <w:r w:rsidRPr="005A342C">
        <w:rPr>
          <w:rStyle w:val="Pogrubienie"/>
          <w:rFonts w:cs="Calibri"/>
          <w:lang w:val="en-US"/>
        </w:rPr>
        <w:t xml:space="preserve"> </w:t>
      </w:r>
      <w:r w:rsidR="00310537" w:rsidRPr="005A342C">
        <w:rPr>
          <w:rStyle w:val="Pogrubienie"/>
          <w:lang w:val="en-US"/>
        </w:rPr>
        <w:t>POWR.03.01.00-00-T013/18</w:t>
      </w:r>
      <w:r w:rsidR="00FD0291" w:rsidRPr="005A342C">
        <w:rPr>
          <w:rFonts w:ascii="Calibri" w:eastAsia="Calibri" w:hAnsi="Calibri" w:cs="Arial"/>
          <w:lang w:val="en-US" w:eastAsia="pl-PL"/>
        </w:rPr>
        <w:t xml:space="preserve"> </w:t>
      </w:r>
      <w:r w:rsidR="005A342C" w:rsidRPr="005A342C">
        <w:rPr>
          <w:rFonts w:ascii="Calibri" w:eastAsia="Calibri" w:hAnsi="Calibri" w:cs="Arial"/>
          <w:lang w:val="en-US" w:eastAsia="pl-PL"/>
        </w:rPr>
        <w:t xml:space="preserve">from </w:t>
      </w:r>
      <w:r w:rsidR="006540B2" w:rsidRPr="005A342C">
        <w:rPr>
          <w:rFonts w:ascii="Calibri" w:eastAsia="Calibri" w:hAnsi="Calibri" w:cs="Arial"/>
          <w:lang w:val="en-US" w:eastAsia="pl-PL"/>
        </w:rPr>
        <w:t>2</w:t>
      </w:r>
      <w:r w:rsidR="00310537" w:rsidRPr="005A342C">
        <w:rPr>
          <w:rFonts w:ascii="Calibri" w:eastAsia="Calibri" w:hAnsi="Calibri" w:cs="Arial"/>
          <w:lang w:val="en-US" w:eastAsia="pl-PL"/>
        </w:rPr>
        <w:t>1</w:t>
      </w:r>
      <w:r w:rsidR="005A342C" w:rsidRPr="00457463">
        <w:rPr>
          <w:rFonts w:ascii="Calibri" w:eastAsia="Calibri" w:hAnsi="Calibri" w:cs="Arial"/>
          <w:vertAlign w:val="superscript"/>
          <w:lang w:val="en-US" w:eastAsia="pl-PL"/>
        </w:rPr>
        <w:t>st</w:t>
      </w:r>
      <w:r w:rsidR="00457463">
        <w:rPr>
          <w:rFonts w:ascii="Calibri" w:eastAsia="Calibri" w:hAnsi="Calibri" w:cs="Arial"/>
          <w:lang w:val="en-US" w:eastAsia="pl-PL"/>
        </w:rPr>
        <w:t xml:space="preserve"> of </w:t>
      </w:r>
      <w:r w:rsidR="00457463" w:rsidRPr="005A342C">
        <w:rPr>
          <w:rFonts w:ascii="Calibri" w:eastAsia="Calibri" w:hAnsi="Calibri" w:cs="Arial"/>
          <w:lang w:val="en-US" w:eastAsia="pl-PL"/>
        </w:rPr>
        <w:t>February</w:t>
      </w:r>
      <w:r w:rsidR="00FD0291" w:rsidRPr="005A342C">
        <w:rPr>
          <w:rFonts w:ascii="Calibri" w:eastAsia="Calibri" w:hAnsi="Calibri" w:cs="Arial"/>
          <w:lang w:val="en-US" w:eastAsia="pl-PL"/>
        </w:rPr>
        <w:t xml:space="preserve"> 201</w:t>
      </w:r>
      <w:r w:rsidR="00310537" w:rsidRPr="005A342C">
        <w:rPr>
          <w:rFonts w:ascii="Calibri" w:eastAsia="Calibri" w:hAnsi="Calibri" w:cs="Arial"/>
          <w:lang w:val="en-US" w:eastAsia="pl-PL"/>
        </w:rPr>
        <w:t>9</w:t>
      </w:r>
      <w:r w:rsidR="004E00B8" w:rsidRPr="005A342C">
        <w:rPr>
          <w:rFonts w:ascii="Calibri" w:eastAsia="Calibri" w:hAnsi="Calibri" w:cs="Arial"/>
          <w:lang w:val="en-US" w:eastAsia="pl-PL"/>
        </w:rPr>
        <w:t>,</w:t>
      </w:r>
      <w:r w:rsidR="00FD0291" w:rsidRPr="005A342C">
        <w:rPr>
          <w:rFonts w:cs="TTABFo00"/>
          <w:lang w:val="en-US"/>
        </w:rPr>
        <w:t xml:space="preserve"> </w:t>
      </w:r>
      <w:r w:rsidR="005A342C">
        <w:rPr>
          <w:rFonts w:cs="Calibri"/>
          <w:lang w:val="en-US"/>
        </w:rPr>
        <w:t>signed with</w:t>
      </w:r>
      <w:r w:rsidR="00FD0291" w:rsidRPr="005A342C">
        <w:rPr>
          <w:rFonts w:cs="Calibri"/>
          <w:lang w:val="en-US"/>
        </w:rPr>
        <w:t xml:space="preserve"> </w:t>
      </w:r>
      <w:r w:rsidR="005A342C" w:rsidRPr="005A342C">
        <w:rPr>
          <w:rFonts w:cs="Calibri"/>
          <w:lang w:val="en-US"/>
        </w:rPr>
        <w:t>the National Center for Research and Development</w:t>
      </w:r>
      <w:r w:rsidR="00FD0291" w:rsidRPr="005A342C">
        <w:rPr>
          <w:rFonts w:cs="TTABFo00"/>
          <w:lang w:val="en-US"/>
        </w:rPr>
        <w:t>.</w:t>
      </w:r>
    </w:p>
    <w:p w14:paraId="32E78CDD" w14:textId="749845BF" w:rsidR="00FD0291" w:rsidRPr="005A342C" w:rsidRDefault="005A342C" w:rsidP="005A342C">
      <w:pPr>
        <w:numPr>
          <w:ilvl w:val="0"/>
          <w:numId w:val="1"/>
        </w:numPr>
        <w:tabs>
          <w:tab w:val="left" w:pos="284"/>
        </w:tabs>
        <w:spacing w:after="0"/>
        <w:ind w:left="284" w:hanging="284"/>
        <w:jc w:val="both"/>
        <w:rPr>
          <w:rFonts w:ascii="Calibri" w:eastAsia="Calibri" w:hAnsi="Calibri" w:cs="Arial"/>
          <w:lang w:val="en-US" w:eastAsia="pl-PL"/>
        </w:rPr>
      </w:pPr>
      <w:r>
        <w:rPr>
          <w:rFonts w:ascii="Calibri" w:eastAsia="Calibri" w:hAnsi="Calibri" w:cs="Arial"/>
          <w:lang w:val="en-US" w:eastAsia="pl-PL"/>
        </w:rPr>
        <w:t>The main objective of the P</w:t>
      </w:r>
      <w:r w:rsidRPr="005A342C">
        <w:rPr>
          <w:rFonts w:ascii="Calibri" w:eastAsia="Calibri" w:hAnsi="Calibri" w:cs="Arial"/>
          <w:lang w:val="en-US" w:eastAsia="pl-PL"/>
        </w:rPr>
        <w:t xml:space="preserve">roject is to raise communication skills and knowledge about human rights of foreigners </w:t>
      </w:r>
      <w:r>
        <w:rPr>
          <w:rFonts w:ascii="Calibri" w:eastAsia="Calibri" w:hAnsi="Calibri" w:cs="Arial"/>
          <w:lang w:val="en-US" w:eastAsia="pl-PL"/>
        </w:rPr>
        <w:t>–</w:t>
      </w:r>
      <w:r w:rsidRPr="005A342C">
        <w:rPr>
          <w:rFonts w:ascii="Calibri" w:eastAsia="Calibri" w:hAnsi="Calibri" w:cs="Arial"/>
          <w:lang w:val="en-US" w:eastAsia="pl-PL"/>
        </w:rPr>
        <w:t xml:space="preserve"> people</w:t>
      </w:r>
      <w:r>
        <w:rPr>
          <w:rFonts w:ascii="Calibri" w:eastAsia="Calibri" w:hAnsi="Calibri" w:cs="Arial"/>
          <w:lang w:val="en-US" w:eastAsia="pl-PL"/>
        </w:rPr>
        <w:t xml:space="preserve"> who are participating in the P</w:t>
      </w:r>
      <w:r w:rsidRPr="005A342C">
        <w:rPr>
          <w:rFonts w:ascii="Calibri" w:eastAsia="Calibri" w:hAnsi="Calibri" w:cs="Arial"/>
          <w:lang w:val="en-US" w:eastAsia="pl-PL"/>
        </w:rPr>
        <w:t>roject in response to the needs of the local labor market and society</w:t>
      </w:r>
      <w:r w:rsidR="00FD0291" w:rsidRPr="005A342C">
        <w:rPr>
          <w:rFonts w:ascii="Calibri" w:eastAsia="Calibri" w:hAnsi="Calibri" w:cs="Arial"/>
          <w:lang w:val="en-US" w:eastAsia="pl-PL"/>
        </w:rPr>
        <w:t xml:space="preserve">. </w:t>
      </w:r>
    </w:p>
    <w:p w14:paraId="7813C031" w14:textId="179696B9" w:rsidR="00FD0291" w:rsidRPr="005A342C" w:rsidRDefault="005A342C" w:rsidP="005A342C">
      <w:pPr>
        <w:numPr>
          <w:ilvl w:val="0"/>
          <w:numId w:val="1"/>
        </w:numPr>
        <w:tabs>
          <w:tab w:val="left" w:pos="284"/>
        </w:tabs>
        <w:spacing w:after="0"/>
        <w:ind w:left="284" w:hanging="284"/>
        <w:jc w:val="both"/>
        <w:rPr>
          <w:rFonts w:ascii="Calibri" w:eastAsia="Calibri" w:hAnsi="Calibri" w:cs="Arial"/>
          <w:lang w:val="en-US" w:eastAsia="pl-PL"/>
        </w:rPr>
      </w:pPr>
      <w:r w:rsidRPr="005A342C">
        <w:rPr>
          <w:rFonts w:cs="Calibri"/>
          <w:lang w:val="en-US"/>
        </w:rPr>
        <w:t>The period of the project implementation</w:t>
      </w:r>
      <w:r w:rsidR="00FD0291" w:rsidRPr="005A342C">
        <w:rPr>
          <w:rFonts w:cs="Calibri"/>
          <w:lang w:val="en-US"/>
        </w:rPr>
        <w:t>:</w:t>
      </w:r>
      <w:r w:rsidRPr="005A342C">
        <w:rPr>
          <w:rFonts w:cs="Calibri"/>
          <w:lang w:val="en-US"/>
        </w:rPr>
        <w:t xml:space="preserve"> from</w:t>
      </w:r>
      <w:r w:rsidR="00FD0291" w:rsidRPr="005A342C">
        <w:rPr>
          <w:rFonts w:ascii="Calibri" w:eastAsia="Calibri" w:hAnsi="Calibri" w:cs="Arial"/>
          <w:lang w:val="en-US" w:eastAsia="pl-PL"/>
        </w:rPr>
        <w:t xml:space="preserve"> </w:t>
      </w:r>
      <w:r>
        <w:rPr>
          <w:rFonts w:ascii="Calibri" w:eastAsia="Calibri" w:hAnsi="Calibri" w:cs="Arial"/>
          <w:lang w:val="en-US" w:eastAsia="pl-PL"/>
        </w:rPr>
        <w:t>the 1</w:t>
      </w:r>
      <w:r w:rsidRPr="005A342C">
        <w:rPr>
          <w:rFonts w:ascii="Calibri" w:eastAsia="Calibri" w:hAnsi="Calibri" w:cs="Arial"/>
          <w:vertAlign w:val="superscript"/>
          <w:lang w:val="en-US" w:eastAsia="pl-PL"/>
        </w:rPr>
        <w:t>st</w:t>
      </w:r>
      <w:r w:rsidR="00310537" w:rsidRPr="005A342C">
        <w:rPr>
          <w:rFonts w:ascii="Calibri" w:eastAsia="Calibri" w:hAnsi="Calibri" w:cs="Arial"/>
          <w:lang w:val="en-US" w:eastAsia="pl-PL"/>
        </w:rPr>
        <w:t xml:space="preserve"> </w:t>
      </w:r>
      <w:r>
        <w:rPr>
          <w:rFonts w:ascii="Calibri" w:eastAsia="Calibri" w:hAnsi="Calibri" w:cs="Arial"/>
          <w:lang w:val="en-US" w:eastAsia="pl-PL"/>
        </w:rPr>
        <w:t xml:space="preserve">of January </w:t>
      </w:r>
      <w:r w:rsidR="00310537" w:rsidRPr="005A342C">
        <w:rPr>
          <w:rFonts w:ascii="Calibri" w:eastAsia="Calibri" w:hAnsi="Calibri" w:cs="Arial"/>
          <w:lang w:val="en-US" w:eastAsia="pl-PL"/>
        </w:rPr>
        <w:t>2019</w:t>
      </w:r>
      <w:r>
        <w:rPr>
          <w:rFonts w:ascii="Calibri" w:eastAsia="Calibri" w:hAnsi="Calibri" w:cs="Arial"/>
          <w:lang w:val="en-US" w:eastAsia="pl-PL"/>
        </w:rPr>
        <w:t xml:space="preserve"> to</w:t>
      </w:r>
      <w:r w:rsidR="00FD0291" w:rsidRPr="005A342C">
        <w:rPr>
          <w:rFonts w:ascii="Calibri" w:eastAsia="Calibri" w:hAnsi="Calibri" w:cs="Arial"/>
          <w:lang w:val="en-US" w:eastAsia="pl-PL"/>
        </w:rPr>
        <w:t xml:space="preserve"> </w:t>
      </w:r>
      <w:r>
        <w:rPr>
          <w:rFonts w:ascii="Calibri" w:eastAsia="Calibri" w:hAnsi="Calibri" w:cs="Arial"/>
          <w:lang w:val="en-US" w:eastAsia="pl-PL"/>
        </w:rPr>
        <w:t>the 31</w:t>
      </w:r>
      <w:r w:rsidRPr="005A342C">
        <w:rPr>
          <w:rFonts w:ascii="Calibri" w:eastAsia="Calibri" w:hAnsi="Calibri" w:cs="Arial"/>
          <w:vertAlign w:val="superscript"/>
          <w:lang w:val="en-US" w:eastAsia="pl-PL"/>
        </w:rPr>
        <w:t>st</w:t>
      </w:r>
      <w:r>
        <w:rPr>
          <w:rFonts w:ascii="Calibri" w:eastAsia="Calibri" w:hAnsi="Calibri" w:cs="Arial"/>
          <w:lang w:val="en-US" w:eastAsia="pl-PL"/>
        </w:rPr>
        <w:t xml:space="preserve"> of December </w:t>
      </w:r>
      <w:r w:rsidR="00310537" w:rsidRPr="005A342C">
        <w:rPr>
          <w:rFonts w:ascii="Calibri" w:eastAsia="Calibri" w:hAnsi="Calibri" w:cs="Arial"/>
          <w:lang w:val="en-US" w:eastAsia="pl-PL"/>
        </w:rPr>
        <w:t>2021</w:t>
      </w:r>
      <w:r>
        <w:rPr>
          <w:rFonts w:ascii="Calibri" w:eastAsia="Calibri" w:hAnsi="Calibri" w:cs="Arial"/>
          <w:lang w:val="en-US" w:eastAsia="pl-PL"/>
        </w:rPr>
        <w:t xml:space="preserve"> years</w:t>
      </w:r>
      <w:r w:rsidR="00FD0291" w:rsidRPr="005A342C">
        <w:rPr>
          <w:rFonts w:ascii="Calibri" w:eastAsia="Calibri" w:hAnsi="Calibri" w:cs="Arial"/>
          <w:lang w:val="en-US" w:eastAsia="pl-PL"/>
        </w:rPr>
        <w:t>.</w:t>
      </w:r>
    </w:p>
    <w:p w14:paraId="7DE2DB3B" w14:textId="186A4C91" w:rsidR="00FD0291" w:rsidRPr="005A342C" w:rsidRDefault="005A342C" w:rsidP="005A342C">
      <w:pPr>
        <w:numPr>
          <w:ilvl w:val="0"/>
          <w:numId w:val="1"/>
        </w:numPr>
        <w:tabs>
          <w:tab w:val="left" w:pos="284"/>
        </w:tabs>
        <w:spacing w:after="0"/>
        <w:ind w:left="284" w:hanging="284"/>
        <w:jc w:val="both"/>
        <w:rPr>
          <w:rFonts w:ascii="Calibri" w:eastAsia="Calibri" w:hAnsi="Calibri" w:cs="Arial"/>
          <w:lang w:val="en-US" w:eastAsia="pl-PL"/>
        </w:rPr>
      </w:pPr>
      <w:r>
        <w:rPr>
          <w:rFonts w:cs="Times New Roman"/>
          <w:lang w:val="en-US"/>
        </w:rPr>
        <w:t>The project is implemented according to</w:t>
      </w:r>
      <w:r w:rsidRPr="005A342C">
        <w:rPr>
          <w:rFonts w:cs="Times New Roman"/>
          <w:lang w:val="en-US"/>
        </w:rPr>
        <w:t xml:space="preserve"> the principles of equal opportunities</w:t>
      </w:r>
      <w:r>
        <w:rPr>
          <w:rFonts w:cs="Times New Roman"/>
          <w:lang w:val="en-US"/>
        </w:rPr>
        <w:t>’</w:t>
      </w:r>
      <w:r w:rsidRPr="005A342C">
        <w:rPr>
          <w:rFonts w:cs="Times New Roman"/>
          <w:lang w:val="en-US"/>
        </w:rPr>
        <w:t xml:space="preserve"> policy. This means that it is open to foreign students of all ages, gender, and degree of disability.</w:t>
      </w:r>
    </w:p>
    <w:p w14:paraId="53BD94AB" w14:textId="0C5058D4" w:rsidR="00FD0291" w:rsidRPr="00492B6C" w:rsidRDefault="00492B6C" w:rsidP="00492B6C">
      <w:pPr>
        <w:numPr>
          <w:ilvl w:val="0"/>
          <w:numId w:val="1"/>
        </w:numPr>
        <w:tabs>
          <w:tab w:val="left" w:pos="284"/>
        </w:tabs>
        <w:spacing w:after="0"/>
        <w:ind w:left="284" w:hanging="284"/>
        <w:jc w:val="both"/>
        <w:rPr>
          <w:rFonts w:ascii="Calibri" w:eastAsia="Calibri" w:hAnsi="Calibri" w:cs="Arial"/>
          <w:lang w:val="en-US" w:eastAsia="pl-PL"/>
        </w:rPr>
      </w:pPr>
      <w:r w:rsidRPr="00492B6C">
        <w:rPr>
          <w:rFonts w:cs="Calibri"/>
          <w:lang w:val="en-US"/>
        </w:rPr>
        <w:t>The project is co-financed by the European Union under the European Social Fund Operational Program Knowledge Education Development</w:t>
      </w:r>
      <w:r w:rsidR="00FD0291" w:rsidRPr="00492B6C">
        <w:rPr>
          <w:rFonts w:cs="Calibri"/>
          <w:lang w:val="en-US"/>
        </w:rPr>
        <w:t xml:space="preserve">. </w:t>
      </w:r>
    </w:p>
    <w:p w14:paraId="3EDF59AC" w14:textId="7E3D83BA" w:rsidR="00FD0291" w:rsidRPr="003A00E6" w:rsidRDefault="00FD0291" w:rsidP="00FD0291">
      <w:pPr>
        <w:tabs>
          <w:tab w:val="left" w:pos="700"/>
        </w:tabs>
        <w:spacing w:before="120" w:after="0"/>
        <w:jc w:val="center"/>
        <w:rPr>
          <w:rFonts w:ascii="Calibri" w:eastAsia="Calibri" w:hAnsi="Calibri" w:cs="Arial"/>
          <w:b/>
          <w:lang w:val="en-US" w:eastAsia="pl-PL"/>
        </w:rPr>
      </w:pPr>
      <w:r w:rsidRPr="003A00E6">
        <w:rPr>
          <w:rFonts w:ascii="Calibri" w:eastAsia="Calibri" w:hAnsi="Calibri" w:cs="Arial"/>
          <w:b/>
          <w:lang w:val="en-US" w:eastAsia="pl-PL"/>
        </w:rPr>
        <w:t>§ 2</w:t>
      </w:r>
    </w:p>
    <w:p w14:paraId="0C4DAEA2" w14:textId="02CF1A6A" w:rsidR="00031CB0" w:rsidRPr="00AC45CA" w:rsidRDefault="00AC45CA" w:rsidP="00AA3D49">
      <w:pPr>
        <w:spacing w:after="0"/>
        <w:jc w:val="center"/>
        <w:rPr>
          <w:rFonts w:ascii="Calibri" w:eastAsia="Calibri" w:hAnsi="Calibri" w:cs="Arial"/>
          <w:b/>
          <w:lang w:val="en-US" w:eastAsia="pl-PL"/>
        </w:rPr>
      </w:pPr>
      <w:r w:rsidRPr="00AC45CA">
        <w:rPr>
          <w:rFonts w:ascii="Calibri" w:eastAsia="Calibri" w:hAnsi="Calibri" w:cs="Arial"/>
          <w:b/>
          <w:lang w:val="en-US" w:eastAsia="pl-PL"/>
        </w:rPr>
        <w:t>Dictionary of concepts</w:t>
      </w:r>
    </w:p>
    <w:p w14:paraId="3CE0E841" w14:textId="7520DC34" w:rsidR="00031CB0" w:rsidRPr="00AC45CA" w:rsidRDefault="00AC45CA" w:rsidP="00AA3D49">
      <w:pPr>
        <w:autoSpaceDE w:val="0"/>
        <w:autoSpaceDN w:val="0"/>
        <w:adjustRightInd w:val="0"/>
        <w:spacing w:before="60" w:after="0"/>
        <w:rPr>
          <w:rFonts w:cs="Calibri"/>
          <w:lang w:val="en-US"/>
        </w:rPr>
      </w:pPr>
      <w:r w:rsidRPr="00AC45CA">
        <w:rPr>
          <w:rFonts w:cs="Calibri"/>
          <w:lang w:val="en-US"/>
        </w:rPr>
        <w:t>For the purposes of these Regulations, the following definitions will be used</w:t>
      </w:r>
      <w:r w:rsidR="00C644D5">
        <w:rPr>
          <w:rFonts w:cs="Calibri"/>
          <w:lang w:val="en-US"/>
        </w:rPr>
        <w:t xml:space="preserve"> </w:t>
      </w:r>
      <w:r w:rsidR="00031CB0" w:rsidRPr="00AC45CA">
        <w:rPr>
          <w:rFonts w:cs="Calibri"/>
          <w:lang w:val="en-US"/>
        </w:rPr>
        <w:t xml:space="preserve">: </w:t>
      </w:r>
    </w:p>
    <w:p w14:paraId="5FBF0D2C" w14:textId="66A57D1A" w:rsidR="009F4379" w:rsidRPr="00513320" w:rsidRDefault="00513320" w:rsidP="00513320">
      <w:pPr>
        <w:pStyle w:val="Nagwek"/>
        <w:numPr>
          <w:ilvl w:val="0"/>
          <w:numId w:val="7"/>
        </w:numPr>
        <w:autoSpaceDE w:val="0"/>
        <w:autoSpaceDN w:val="0"/>
        <w:adjustRightInd w:val="0"/>
        <w:spacing w:line="276" w:lineRule="auto"/>
        <w:jc w:val="both"/>
        <w:rPr>
          <w:rFonts w:cs="Calibri"/>
          <w:lang w:val="en-US"/>
        </w:rPr>
      </w:pPr>
      <w:r>
        <w:rPr>
          <w:b/>
        </w:rPr>
        <w:t>Projec</w:t>
      </w:r>
      <w:r w:rsidR="00031CB0" w:rsidRPr="009F4379">
        <w:rPr>
          <w:b/>
        </w:rPr>
        <w:t>t</w:t>
      </w:r>
      <w:r w:rsidR="00031CB0" w:rsidRPr="00191CD0">
        <w:t xml:space="preserve"> - </w:t>
      </w:r>
      <w:r w:rsidRPr="00513320">
        <w:rPr>
          <w:rFonts w:cs="Calibri"/>
        </w:rPr>
        <w:t>means the project</w:t>
      </w:r>
      <w:r w:rsidR="00031CB0" w:rsidRPr="009F4379">
        <w:rPr>
          <w:rFonts w:cs="Calibri"/>
        </w:rPr>
        <w:t xml:space="preserve">. </w:t>
      </w:r>
      <w:r w:rsidR="00310537" w:rsidRPr="00310537">
        <w:rPr>
          <w:rFonts w:cs="Calibri"/>
        </w:rPr>
        <w:t xml:space="preserve">„Słucham, rozumiem, działam. </w:t>
      </w:r>
      <w:proofErr w:type="spellStart"/>
      <w:r w:rsidR="00310537" w:rsidRPr="00513320">
        <w:rPr>
          <w:rFonts w:cs="Calibri"/>
          <w:lang w:val="en-US"/>
        </w:rPr>
        <w:t>Poszerzanie</w:t>
      </w:r>
      <w:proofErr w:type="spellEnd"/>
      <w:r w:rsidR="00310537" w:rsidRPr="00513320">
        <w:rPr>
          <w:rFonts w:cs="Calibri"/>
          <w:lang w:val="en-US"/>
        </w:rPr>
        <w:t xml:space="preserve"> </w:t>
      </w:r>
      <w:proofErr w:type="spellStart"/>
      <w:r w:rsidR="00310537" w:rsidRPr="00513320">
        <w:rPr>
          <w:rFonts w:cs="Calibri"/>
          <w:lang w:val="en-US"/>
        </w:rPr>
        <w:t>kompetencji</w:t>
      </w:r>
      <w:proofErr w:type="spellEnd"/>
      <w:r w:rsidR="00310537" w:rsidRPr="00513320">
        <w:rPr>
          <w:rFonts w:cs="Calibri"/>
          <w:lang w:val="en-US"/>
        </w:rPr>
        <w:t xml:space="preserve"> </w:t>
      </w:r>
      <w:proofErr w:type="spellStart"/>
      <w:r w:rsidR="00310537" w:rsidRPr="00513320">
        <w:rPr>
          <w:rFonts w:cs="Calibri"/>
          <w:lang w:val="en-US"/>
        </w:rPr>
        <w:t>językowych</w:t>
      </w:r>
      <w:proofErr w:type="spellEnd"/>
      <w:r w:rsidR="00310537" w:rsidRPr="00513320">
        <w:rPr>
          <w:rFonts w:cs="Calibri"/>
          <w:lang w:val="en-US"/>
        </w:rPr>
        <w:t xml:space="preserve"> </w:t>
      </w:r>
      <w:proofErr w:type="spellStart"/>
      <w:r w:rsidR="00310537" w:rsidRPr="00513320">
        <w:rPr>
          <w:rFonts w:cs="Calibri"/>
          <w:lang w:val="en-US"/>
        </w:rPr>
        <w:t>cudzoziemców</w:t>
      </w:r>
      <w:proofErr w:type="spellEnd"/>
      <w:r w:rsidR="00310537" w:rsidRPr="00513320">
        <w:rPr>
          <w:rFonts w:cs="Calibri"/>
          <w:lang w:val="en-US"/>
        </w:rPr>
        <w:t xml:space="preserve"> w </w:t>
      </w:r>
      <w:proofErr w:type="spellStart"/>
      <w:r w:rsidR="00310537" w:rsidRPr="00513320">
        <w:rPr>
          <w:rFonts w:cs="Calibri"/>
          <w:lang w:val="en-US"/>
        </w:rPr>
        <w:t>celu</w:t>
      </w:r>
      <w:proofErr w:type="spellEnd"/>
      <w:r w:rsidR="00310537" w:rsidRPr="00513320">
        <w:rPr>
          <w:rFonts w:cs="Calibri"/>
          <w:lang w:val="en-US"/>
        </w:rPr>
        <w:t xml:space="preserve"> </w:t>
      </w:r>
      <w:proofErr w:type="spellStart"/>
      <w:r w:rsidR="00310537" w:rsidRPr="00513320">
        <w:rPr>
          <w:rFonts w:cs="Calibri"/>
          <w:lang w:val="en-US"/>
        </w:rPr>
        <w:t>zapobiegania</w:t>
      </w:r>
      <w:proofErr w:type="spellEnd"/>
      <w:r w:rsidR="00310537" w:rsidRPr="00513320">
        <w:rPr>
          <w:rFonts w:cs="Calibri"/>
          <w:lang w:val="en-US"/>
        </w:rPr>
        <w:t xml:space="preserve"> </w:t>
      </w:r>
      <w:proofErr w:type="spellStart"/>
      <w:r w:rsidR="00310537" w:rsidRPr="00513320">
        <w:rPr>
          <w:rFonts w:cs="Calibri"/>
          <w:lang w:val="en-US"/>
        </w:rPr>
        <w:t>alienacji</w:t>
      </w:r>
      <w:proofErr w:type="spellEnd"/>
      <w:r w:rsidR="00310537" w:rsidRPr="00513320">
        <w:rPr>
          <w:rFonts w:cs="Calibri"/>
          <w:lang w:val="en-US"/>
        </w:rPr>
        <w:t xml:space="preserve"> </w:t>
      </w:r>
      <w:proofErr w:type="spellStart"/>
      <w:r w:rsidR="00310537" w:rsidRPr="00513320">
        <w:rPr>
          <w:rFonts w:cs="Calibri"/>
          <w:lang w:val="en-US"/>
        </w:rPr>
        <w:t>społeczno-zawodowej</w:t>
      </w:r>
      <w:proofErr w:type="spellEnd"/>
      <w:r w:rsidR="00310537" w:rsidRPr="00513320">
        <w:rPr>
          <w:rFonts w:cs="Calibri"/>
          <w:lang w:val="en-US"/>
        </w:rPr>
        <w:t>”</w:t>
      </w:r>
      <w:r w:rsidR="00500FE5" w:rsidRPr="00513320">
        <w:rPr>
          <w:rFonts w:cs="Calibri"/>
          <w:lang w:val="en-US"/>
        </w:rPr>
        <w:t xml:space="preserve"> </w:t>
      </w:r>
      <w:r w:rsidRPr="00513320">
        <w:rPr>
          <w:rFonts w:cs="Calibri"/>
          <w:lang w:val="en-US"/>
        </w:rPr>
        <w:t xml:space="preserve">implemented within the Operational Program Knowledge Education Development, Priority Axis III Higher education for the economy and development of </w:t>
      </w:r>
      <w:r>
        <w:rPr>
          <w:rFonts w:cs="Calibri"/>
          <w:lang w:val="en-US"/>
        </w:rPr>
        <w:t>Level</w:t>
      </w:r>
      <w:r w:rsidRPr="00513320">
        <w:rPr>
          <w:rFonts w:cs="Calibri"/>
          <w:lang w:val="en-US"/>
        </w:rPr>
        <w:t xml:space="preserve"> 3.1. </w:t>
      </w:r>
      <w:r w:rsidRPr="00F42B14">
        <w:rPr>
          <w:rFonts w:cs="Calibri"/>
          <w:lang w:val="en-US"/>
        </w:rPr>
        <w:t xml:space="preserve">Competences in higher education, Sub-measure Competition no. </w:t>
      </w:r>
      <w:r w:rsidR="00310537" w:rsidRPr="00513320">
        <w:rPr>
          <w:lang w:val="en-US"/>
        </w:rPr>
        <w:t xml:space="preserve">POWR.03.01.00-IP.08-00-3MU/18 </w:t>
      </w:r>
      <w:r>
        <w:rPr>
          <w:lang w:val="en-US"/>
        </w:rPr>
        <w:t>"Third University Mission" according to</w:t>
      </w:r>
      <w:r w:rsidRPr="00513320">
        <w:rPr>
          <w:lang w:val="en-US"/>
        </w:rPr>
        <w:t xml:space="preserve"> the project</w:t>
      </w:r>
      <w:r>
        <w:rPr>
          <w:lang w:val="en-US"/>
        </w:rPr>
        <w:t>’s</w:t>
      </w:r>
      <w:r w:rsidRPr="00513320">
        <w:rPr>
          <w:lang w:val="en-US"/>
        </w:rPr>
        <w:t xml:space="preserve"> co-financing </w:t>
      </w:r>
      <w:r>
        <w:rPr>
          <w:lang w:val="en-US"/>
        </w:rPr>
        <w:t>contract</w:t>
      </w:r>
      <w:r w:rsidR="009F4379" w:rsidRPr="00513320">
        <w:rPr>
          <w:rFonts w:cs="Calibri"/>
          <w:lang w:val="en-US"/>
        </w:rPr>
        <w:t>.</w:t>
      </w:r>
    </w:p>
    <w:p w14:paraId="727E5D54" w14:textId="6521D740" w:rsidR="00191CD0" w:rsidRPr="009F4379" w:rsidRDefault="00513320" w:rsidP="00457463">
      <w:pPr>
        <w:pStyle w:val="Nagwek"/>
        <w:numPr>
          <w:ilvl w:val="0"/>
          <w:numId w:val="7"/>
        </w:numPr>
        <w:autoSpaceDE w:val="0"/>
        <w:autoSpaceDN w:val="0"/>
        <w:adjustRightInd w:val="0"/>
        <w:spacing w:line="276" w:lineRule="auto"/>
        <w:jc w:val="both"/>
        <w:rPr>
          <w:rFonts w:cs="Calibri"/>
        </w:rPr>
      </w:pPr>
      <w:r w:rsidRPr="00457463">
        <w:rPr>
          <w:rFonts w:cs="TTABFo00"/>
          <w:b/>
          <w:lang w:val="en-US"/>
        </w:rPr>
        <w:t xml:space="preserve">Contract for co-financing - </w:t>
      </w:r>
      <w:r w:rsidR="00457463" w:rsidRPr="00457463">
        <w:rPr>
          <w:rFonts w:cs="TTABFo00"/>
          <w:lang w:val="en-US"/>
        </w:rPr>
        <w:t>contract N</w:t>
      </w:r>
      <w:r w:rsidRPr="00457463">
        <w:rPr>
          <w:rFonts w:cs="TTABFo00"/>
          <w:lang w:val="en-US"/>
        </w:rPr>
        <w:t>o</w:t>
      </w:r>
      <w:r w:rsidR="00191CD0" w:rsidRPr="00457463">
        <w:rPr>
          <w:rFonts w:cs="TTABFo00"/>
          <w:lang w:val="en-US"/>
        </w:rPr>
        <w:t xml:space="preserve">: </w:t>
      </w:r>
      <w:r w:rsidR="00310537" w:rsidRPr="00457463">
        <w:rPr>
          <w:rStyle w:val="Pogrubienie"/>
          <w:lang w:val="en-US"/>
        </w:rPr>
        <w:t>POWR.03.01.00-00-T013/18</w:t>
      </w:r>
      <w:r w:rsidR="00457463">
        <w:rPr>
          <w:rStyle w:val="Pogrubienie"/>
          <w:lang w:val="en-US"/>
        </w:rPr>
        <w:t xml:space="preserve"> </w:t>
      </w:r>
      <w:r w:rsidR="00457463" w:rsidRPr="00457463">
        <w:rPr>
          <w:rFonts w:ascii="Calibri" w:eastAsia="Calibri" w:hAnsi="Calibri" w:cs="Arial"/>
          <w:lang w:val="en-US" w:eastAsia="pl-PL"/>
        </w:rPr>
        <w:t>from</w:t>
      </w:r>
      <w:r w:rsidR="00191CD0" w:rsidRPr="00457463">
        <w:rPr>
          <w:rFonts w:ascii="Calibri" w:eastAsia="Calibri" w:hAnsi="Calibri" w:cs="Arial"/>
          <w:lang w:val="en-US" w:eastAsia="pl-PL"/>
        </w:rPr>
        <w:t xml:space="preserve"> </w:t>
      </w:r>
      <w:r w:rsidR="00453180" w:rsidRPr="00457463">
        <w:rPr>
          <w:rFonts w:ascii="Calibri" w:eastAsia="Calibri" w:hAnsi="Calibri" w:cs="Arial"/>
          <w:lang w:val="en-US" w:eastAsia="pl-PL"/>
        </w:rPr>
        <w:t>2</w:t>
      </w:r>
      <w:r w:rsidR="00310537" w:rsidRPr="00457463">
        <w:rPr>
          <w:rFonts w:ascii="Calibri" w:eastAsia="Calibri" w:hAnsi="Calibri" w:cs="Arial"/>
          <w:lang w:val="en-US" w:eastAsia="pl-PL"/>
        </w:rPr>
        <w:t>1</w:t>
      </w:r>
      <w:r w:rsidR="00457463" w:rsidRPr="00457463">
        <w:rPr>
          <w:rFonts w:ascii="Calibri" w:eastAsia="Calibri" w:hAnsi="Calibri" w:cs="Arial"/>
          <w:lang w:val="en-US" w:eastAsia="pl-PL"/>
        </w:rPr>
        <w:t>st of February,</w:t>
      </w:r>
      <w:r w:rsidR="00310537" w:rsidRPr="00457463">
        <w:rPr>
          <w:rFonts w:ascii="Calibri" w:eastAsia="Calibri" w:hAnsi="Calibri" w:cs="Arial"/>
          <w:lang w:val="en-US" w:eastAsia="pl-PL"/>
        </w:rPr>
        <w:t xml:space="preserve"> 2019 </w:t>
      </w:r>
      <w:r w:rsidR="00457463">
        <w:rPr>
          <w:rFonts w:ascii="Calibri" w:eastAsia="Calibri" w:hAnsi="Calibri" w:cs="Arial"/>
          <w:lang w:val="en-US" w:eastAsia="pl-PL"/>
        </w:rPr>
        <w:t>c</w:t>
      </w:r>
      <w:r w:rsidR="00457463" w:rsidRPr="00457463">
        <w:rPr>
          <w:rFonts w:ascii="Calibri" w:eastAsia="Calibri" w:hAnsi="Calibri" w:cs="Arial"/>
          <w:lang w:val="en-US" w:eastAsia="pl-PL"/>
        </w:rPr>
        <w:t xml:space="preserve">oncluded between the </w:t>
      </w:r>
      <w:r w:rsidR="00457463" w:rsidRPr="005A342C">
        <w:rPr>
          <w:rFonts w:cs="Calibri"/>
          <w:lang w:val="en-US"/>
        </w:rPr>
        <w:t xml:space="preserve">University of </w:t>
      </w:r>
      <w:proofErr w:type="spellStart"/>
      <w:r w:rsidR="00457463" w:rsidRPr="005A342C">
        <w:rPr>
          <w:rFonts w:cs="Calibri"/>
          <w:lang w:val="en-US"/>
        </w:rPr>
        <w:t>Zielona</w:t>
      </w:r>
      <w:proofErr w:type="spellEnd"/>
      <w:r w:rsidR="00457463" w:rsidRPr="005A342C">
        <w:rPr>
          <w:rFonts w:cs="Calibri"/>
          <w:lang w:val="en-US"/>
        </w:rPr>
        <w:t xml:space="preserve"> </w:t>
      </w:r>
      <w:proofErr w:type="spellStart"/>
      <w:r w:rsidR="00457463" w:rsidRPr="005A342C">
        <w:rPr>
          <w:rFonts w:cs="Calibri"/>
          <w:lang w:val="en-US"/>
        </w:rPr>
        <w:t>Góra</w:t>
      </w:r>
      <w:proofErr w:type="spellEnd"/>
      <w:r w:rsidR="00457463" w:rsidRPr="005A342C">
        <w:rPr>
          <w:rFonts w:cs="Calibri"/>
          <w:lang w:val="en-US"/>
        </w:rPr>
        <w:t xml:space="preserve"> </w:t>
      </w:r>
      <w:r w:rsidR="00457463" w:rsidRPr="00457463">
        <w:rPr>
          <w:rFonts w:ascii="Calibri" w:eastAsia="Calibri" w:hAnsi="Calibri" w:cs="Arial"/>
          <w:lang w:val="en-US" w:eastAsia="pl-PL"/>
        </w:rPr>
        <w:t>(in partnership with the Educational Association "</w:t>
      </w:r>
      <w:proofErr w:type="spellStart"/>
      <w:r w:rsidR="00457463" w:rsidRPr="00457463">
        <w:rPr>
          <w:rFonts w:ascii="Calibri" w:eastAsia="Calibri" w:hAnsi="Calibri" w:cs="Arial"/>
          <w:lang w:val="en-US" w:eastAsia="pl-PL"/>
        </w:rPr>
        <w:t>Civilitas</w:t>
      </w:r>
      <w:proofErr w:type="spellEnd"/>
      <w:r w:rsidR="00457463" w:rsidRPr="00457463">
        <w:rPr>
          <w:rFonts w:ascii="Calibri" w:eastAsia="Calibri" w:hAnsi="Calibri" w:cs="Arial"/>
          <w:lang w:val="en-US" w:eastAsia="pl-PL"/>
        </w:rPr>
        <w:t xml:space="preserve">" in </w:t>
      </w:r>
      <w:proofErr w:type="spellStart"/>
      <w:r w:rsidR="00457463" w:rsidRPr="005A342C">
        <w:rPr>
          <w:rFonts w:cs="Calibri"/>
          <w:lang w:val="en-US"/>
        </w:rPr>
        <w:t>Zielona</w:t>
      </w:r>
      <w:proofErr w:type="spellEnd"/>
      <w:r w:rsidR="00457463" w:rsidRPr="005A342C">
        <w:rPr>
          <w:rFonts w:cs="Calibri"/>
          <w:lang w:val="en-US"/>
        </w:rPr>
        <w:t xml:space="preserve"> </w:t>
      </w:r>
      <w:proofErr w:type="spellStart"/>
      <w:r w:rsidR="00457463" w:rsidRPr="005A342C">
        <w:rPr>
          <w:rFonts w:cs="Calibri"/>
          <w:lang w:val="en-US"/>
        </w:rPr>
        <w:t>Góra</w:t>
      </w:r>
      <w:proofErr w:type="spellEnd"/>
      <w:r w:rsidR="00457463" w:rsidRPr="00457463">
        <w:rPr>
          <w:rFonts w:ascii="Calibri" w:eastAsia="Calibri" w:hAnsi="Calibri" w:cs="Arial"/>
          <w:lang w:val="en-US" w:eastAsia="pl-PL"/>
        </w:rPr>
        <w:t>) with the Interim Authority defining the rules for co-financing the Project: „</w:t>
      </w:r>
      <w:proofErr w:type="spellStart"/>
      <w:r w:rsidR="00457463" w:rsidRPr="00457463">
        <w:rPr>
          <w:rFonts w:ascii="Calibri" w:eastAsia="Calibri" w:hAnsi="Calibri" w:cs="Arial"/>
          <w:lang w:val="en-US" w:eastAsia="pl-PL"/>
        </w:rPr>
        <w:t>Słucham</w:t>
      </w:r>
      <w:proofErr w:type="spellEnd"/>
      <w:r w:rsidR="00457463" w:rsidRPr="00457463">
        <w:rPr>
          <w:rFonts w:ascii="Calibri" w:eastAsia="Calibri" w:hAnsi="Calibri" w:cs="Arial"/>
          <w:lang w:val="en-US" w:eastAsia="pl-PL"/>
        </w:rPr>
        <w:t xml:space="preserve">, </w:t>
      </w:r>
      <w:proofErr w:type="spellStart"/>
      <w:r w:rsidR="00457463" w:rsidRPr="00457463">
        <w:rPr>
          <w:rFonts w:ascii="Calibri" w:eastAsia="Calibri" w:hAnsi="Calibri" w:cs="Arial"/>
          <w:lang w:val="en-US" w:eastAsia="pl-PL"/>
        </w:rPr>
        <w:t>rozumiem</w:t>
      </w:r>
      <w:proofErr w:type="spellEnd"/>
      <w:r w:rsidR="00457463" w:rsidRPr="00457463">
        <w:rPr>
          <w:rFonts w:ascii="Calibri" w:eastAsia="Calibri" w:hAnsi="Calibri" w:cs="Arial"/>
          <w:lang w:val="en-US" w:eastAsia="pl-PL"/>
        </w:rPr>
        <w:t xml:space="preserve">, </w:t>
      </w:r>
      <w:proofErr w:type="spellStart"/>
      <w:r w:rsidR="00457463" w:rsidRPr="00457463">
        <w:rPr>
          <w:rFonts w:ascii="Calibri" w:eastAsia="Calibri" w:hAnsi="Calibri" w:cs="Arial"/>
          <w:lang w:val="en-US" w:eastAsia="pl-PL"/>
        </w:rPr>
        <w:t>działam</w:t>
      </w:r>
      <w:proofErr w:type="spellEnd"/>
      <w:r w:rsidR="00457463" w:rsidRPr="00457463">
        <w:rPr>
          <w:rFonts w:ascii="Calibri" w:eastAsia="Calibri" w:hAnsi="Calibri" w:cs="Arial"/>
          <w:lang w:val="en-US" w:eastAsia="pl-PL"/>
        </w:rPr>
        <w:t xml:space="preserve">. </w:t>
      </w:r>
      <w:r w:rsidR="00457463" w:rsidRPr="00457463">
        <w:rPr>
          <w:rFonts w:ascii="Calibri" w:eastAsia="Calibri" w:hAnsi="Calibri" w:cs="Arial"/>
          <w:lang w:eastAsia="pl-PL"/>
        </w:rPr>
        <w:t>Poszerzanie kompetencji językowych cudzoziemców w celu zapobiegania alienacji społeczno-zawodowej ”, co-financed by the European Union within the European Social Fund</w:t>
      </w:r>
      <w:r w:rsidR="00310537">
        <w:rPr>
          <w:rFonts w:cs="TTABFo00"/>
        </w:rPr>
        <w:t>.</w:t>
      </w:r>
    </w:p>
    <w:p w14:paraId="2D2EBC5E" w14:textId="48980858" w:rsidR="00500FE5" w:rsidRPr="00457463" w:rsidRDefault="00457463" w:rsidP="00457463">
      <w:pPr>
        <w:pStyle w:val="Akapitzlist"/>
        <w:numPr>
          <w:ilvl w:val="0"/>
          <w:numId w:val="7"/>
        </w:numPr>
        <w:autoSpaceDE w:val="0"/>
        <w:autoSpaceDN w:val="0"/>
        <w:adjustRightInd w:val="0"/>
        <w:spacing w:after="0"/>
        <w:jc w:val="both"/>
        <w:rPr>
          <w:rFonts w:cs="Calibri"/>
          <w:lang w:val="en-US"/>
        </w:rPr>
      </w:pPr>
      <w:r w:rsidRPr="00457463">
        <w:rPr>
          <w:rFonts w:ascii="Calibri" w:eastAsia="Calibri" w:hAnsi="Calibri" w:cs="Arial"/>
          <w:lang w:val="en-US" w:eastAsia="pl-PL"/>
        </w:rPr>
        <w:t xml:space="preserve">Interim Authority </w:t>
      </w:r>
      <w:r w:rsidR="008456C9" w:rsidRPr="00457463">
        <w:rPr>
          <w:rFonts w:ascii="Calibri" w:eastAsia="Calibri" w:hAnsi="Calibri" w:cs="Arial"/>
          <w:lang w:val="en-US" w:eastAsia="pl-PL"/>
        </w:rPr>
        <w:t>(I</w:t>
      </w:r>
      <w:r w:rsidRPr="00457463">
        <w:rPr>
          <w:rFonts w:ascii="Calibri" w:eastAsia="Calibri" w:hAnsi="Calibri" w:cs="Arial"/>
          <w:lang w:val="en-US" w:eastAsia="pl-PL"/>
        </w:rPr>
        <w:t>A</w:t>
      </w:r>
      <w:r w:rsidR="008456C9" w:rsidRPr="00457463">
        <w:rPr>
          <w:rFonts w:ascii="Calibri" w:eastAsia="Calibri" w:hAnsi="Calibri" w:cs="Arial"/>
          <w:lang w:val="en-US" w:eastAsia="pl-PL"/>
        </w:rPr>
        <w:t>)</w:t>
      </w:r>
      <w:r w:rsidR="00031CB0" w:rsidRPr="00457463">
        <w:rPr>
          <w:rFonts w:ascii="Calibri" w:eastAsia="Calibri" w:hAnsi="Calibri" w:cs="Arial"/>
          <w:lang w:val="en-US" w:eastAsia="pl-PL"/>
        </w:rPr>
        <w:t xml:space="preserve">– </w:t>
      </w:r>
      <w:r w:rsidRPr="00457463">
        <w:rPr>
          <w:rFonts w:ascii="Calibri" w:eastAsia="Calibri" w:hAnsi="Calibri" w:cs="Arial"/>
          <w:lang w:val="en-US" w:eastAsia="pl-PL"/>
        </w:rPr>
        <w:t xml:space="preserve">The National Center for Research and Development with headquarters at </w:t>
      </w:r>
      <w:r w:rsidR="00031CB0" w:rsidRPr="00457463">
        <w:rPr>
          <w:rFonts w:ascii="Calibri" w:eastAsia="Calibri" w:hAnsi="Calibri" w:cs="Arial"/>
          <w:lang w:val="en-US" w:eastAsia="pl-PL"/>
        </w:rPr>
        <w:t xml:space="preserve"> </w:t>
      </w:r>
      <w:proofErr w:type="spellStart"/>
      <w:r w:rsidR="00191CD0" w:rsidRPr="00457463">
        <w:rPr>
          <w:rFonts w:ascii="Calibri" w:eastAsia="Calibri" w:hAnsi="Calibri" w:cs="Arial"/>
          <w:lang w:val="en-US" w:eastAsia="pl-PL"/>
        </w:rPr>
        <w:t>N</w:t>
      </w:r>
      <w:r>
        <w:rPr>
          <w:rFonts w:ascii="Calibri" w:eastAsia="Calibri" w:hAnsi="Calibri" w:cs="Arial"/>
          <w:lang w:val="en-US" w:eastAsia="pl-PL"/>
        </w:rPr>
        <w:t>owogrodzka</w:t>
      </w:r>
      <w:proofErr w:type="spellEnd"/>
      <w:r>
        <w:rPr>
          <w:rFonts w:ascii="Calibri" w:eastAsia="Calibri" w:hAnsi="Calibri" w:cs="Arial"/>
          <w:lang w:val="en-US" w:eastAsia="pl-PL"/>
        </w:rPr>
        <w:t xml:space="preserve"> str.,</w:t>
      </w:r>
      <w:r w:rsidR="00031CB0" w:rsidRPr="00457463">
        <w:rPr>
          <w:rFonts w:ascii="Calibri" w:eastAsia="Calibri" w:hAnsi="Calibri" w:cs="Arial"/>
          <w:lang w:val="en-US" w:eastAsia="pl-PL"/>
        </w:rPr>
        <w:t xml:space="preserve"> 47a, 00-695 Warszawa.</w:t>
      </w:r>
    </w:p>
    <w:p w14:paraId="6DB28146" w14:textId="7710C202" w:rsidR="00283868" w:rsidRPr="00457463" w:rsidRDefault="00457463" w:rsidP="00457463">
      <w:pPr>
        <w:pStyle w:val="Akapitzlist"/>
        <w:numPr>
          <w:ilvl w:val="0"/>
          <w:numId w:val="7"/>
        </w:numPr>
        <w:autoSpaceDE w:val="0"/>
        <w:autoSpaceDN w:val="0"/>
        <w:adjustRightInd w:val="0"/>
        <w:spacing w:after="0" w:line="240" w:lineRule="auto"/>
        <w:jc w:val="both"/>
        <w:rPr>
          <w:rFonts w:cs="Calibri"/>
          <w:lang w:val="en-US"/>
        </w:rPr>
      </w:pPr>
      <w:r w:rsidRPr="00457463">
        <w:rPr>
          <w:rFonts w:ascii="Calibri" w:eastAsia="Calibri" w:hAnsi="Calibri" w:cs="Arial"/>
          <w:b/>
          <w:lang w:val="en-US" w:eastAsia="pl-PL"/>
        </w:rPr>
        <w:t xml:space="preserve">Beneficiary </w:t>
      </w:r>
      <w:r w:rsidR="00031CB0" w:rsidRPr="00457463">
        <w:rPr>
          <w:rFonts w:ascii="Calibri" w:eastAsia="Calibri" w:hAnsi="Calibri" w:cs="Arial"/>
          <w:b/>
          <w:lang w:val="en-US" w:eastAsia="pl-PL"/>
        </w:rPr>
        <w:t>–</w:t>
      </w:r>
      <w:r w:rsidRPr="00457463">
        <w:rPr>
          <w:rFonts w:ascii="Calibri" w:eastAsia="Calibri" w:hAnsi="Calibri" w:cs="Arial"/>
          <w:b/>
          <w:lang w:val="en-US" w:eastAsia="pl-PL"/>
        </w:rPr>
        <w:t xml:space="preserve"> </w:t>
      </w:r>
      <w:r w:rsidR="00031CB0" w:rsidRPr="00457463">
        <w:rPr>
          <w:rFonts w:ascii="Calibri" w:eastAsia="Calibri" w:hAnsi="Calibri" w:cs="Arial"/>
          <w:lang w:val="en-US" w:eastAsia="pl-PL"/>
        </w:rPr>
        <w:t xml:space="preserve"> </w:t>
      </w:r>
      <w:r w:rsidRPr="00457463">
        <w:rPr>
          <w:rFonts w:cs="Calibri"/>
          <w:lang w:val="en-US"/>
        </w:rPr>
        <w:t xml:space="preserve">University of </w:t>
      </w:r>
      <w:proofErr w:type="spellStart"/>
      <w:r w:rsidRPr="00457463">
        <w:rPr>
          <w:rFonts w:cs="Calibri"/>
          <w:lang w:val="en-US"/>
        </w:rPr>
        <w:t>Zielona</w:t>
      </w:r>
      <w:proofErr w:type="spellEnd"/>
      <w:r w:rsidRPr="00457463">
        <w:rPr>
          <w:rFonts w:cs="Calibri"/>
          <w:lang w:val="en-US"/>
        </w:rPr>
        <w:t xml:space="preserve"> </w:t>
      </w:r>
      <w:proofErr w:type="spellStart"/>
      <w:r w:rsidRPr="00457463">
        <w:rPr>
          <w:rFonts w:cs="Calibri"/>
          <w:lang w:val="en-US"/>
        </w:rPr>
        <w:t>Góra</w:t>
      </w:r>
      <w:proofErr w:type="spellEnd"/>
      <w:r w:rsidRPr="00457463">
        <w:rPr>
          <w:rFonts w:cs="Calibri"/>
          <w:lang w:val="en-US"/>
        </w:rPr>
        <w:t xml:space="preserve"> </w:t>
      </w:r>
      <w:r w:rsidR="00031CB0" w:rsidRPr="00457463">
        <w:rPr>
          <w:rFonts w:ascii="Calibri" w:eastAsia="Calibri" w:hAnsi="Calibri" w:cs="Arial"/>
          <w:lang w:val="en-US" w:eastAsia="pl-PL"/>
        </w:rPr>
        <w:t xml:space="preserve">(UZ) </w:t>
      </w:r>
      <w:r w:rsidRPr="00457463">
        <w:rPr>
          <w:rFonts w:ascii="Calibri" w:eastAsia="Calibri" w:hAnsi="Calibri" w:cs="Arial"/>
          <w:lang w:val="en-US" w:eastAsia="pl-PL"/>
        </w:rPr>
        <w:t xml:space="preserve">with headquarters at the </w:t>
      </w:r>
      <w:proofErr w:type="spellStart"/>
      <w:r w:rsidRPr="00457463">
        <w:rPr>
          <w:rFonts w:ascii="Calibri" w:eastAsia="Calibri" w:hAnsi="Calibri" w:cs="Arial"/>
          <w:lang w:val="en-US" w:eastAsia="pl-PL"/>
        </w:rPr>
        <w:t>Licealna</w:t>
      </w:r>
      <w:proofErr w:type="spellEnd"/>
      <w:r w:rsidRPr="00457463">
        <w:rPr>
          <w:rFonts w:ascii="Calibri" w:eastAsia="Calibri" w:hAnsi="Calibri" w:cs="Arial"/>
          <w:lang w:val="en-US" w:eastAsia="pl-PL"/>
        </w:rPr>
        <w:t xml:space="preserve"> str.</w:t>
      </w:r>
      <w:r w:rsidR="00031CB0" w:rsidRPr="00457463">
        <w:rPr>
          <w:rFonts w:ascii="Calibri" w:eastAsia="Calibri" w:hAnsi="Calibri" w:cs="Arial"/>
          <w:lang w:val="en-US" w:eastAsia="pl-PL"/>
        </w:rPr>
        <w:t xml:space="preserve"> 9, 65-417 </w:t>
      </w:r>
      <w:proofErr w:type="spellStart"/>
      <w:r w:rsidR="00031CB0" w:rsidRPr="00457463">
        <w:rPr>
          <w:rFonts w:ascii="Calibri" w:eastAsia="Calibri" w:hAnsi="Calibri" w:cs="Arial"/>
          <w:lang w:val="en-US" w:eastAsia="pl-PL"/>
        </w:rPr>
        <w:t>Zielona</w:t>
      </w:r>
      <w:proofErr w:type="spellEnd"/>
      <w:r w:rsidR="00031CB0" w:rsidRPr="00457463">
        <w:rPr>
          <w:rFonts w:ascii="Calibri" w:eastAsia="Calibri" w:hAnsi="Calibri" w:cs="Arial"/>
          <w:lang w:val="en-US" w:eastAsia="pl-PL"/>
        </w:rPr>
        <w:t xml:space="preserve"> </w:t>
      </w:r>
      <w:proofErr w:type="spellStart"/>
      <w:r w:rsidR="00191CD0" w:rsidRPr="00457463">
        <w:rPr>
          <w:rFonts w:ascii="Calibri" w:eastAsia="Calibri" w:hAnsi="Calibri" w:cs="Arial"/>
          <w:lang w:val="en-US" w:eastAsia="pl-PL"/>
        </w:rPr>
        <w:t>G</w:t>
      </w:r>
      <w:r w:rsidR="00597117" w:rsidRPr="00457463">
        <w:rPr>
          <w:rFonts w:ascii="Calibri" w:eastAsia="Calibri" w:hAnsi="Calibri" w:cs="Arial"/>
          <w:lang w:val="en-US" w:eastAsia="pl-PL"/>
        </w:rPr>
        <w:t>óra</w:t>
      </w:r>
      <w:proofErr w:type="spellEnd"/>
      <w:r w:rsidR="00597117" w:rsidRPr="00457463">
        <w:rPr>
          <w:rFonts w:ascii="Calibri" w:eastAsia="Calibri" w:hAnsi="Calibri" w:cs="Arial"/>
          <w:lang w:val="en-US" w:eastAsia="pl-PL"/>
        </w:rPr>
        <w:t xml:space="preserve">, </w:t>
      </w:r>
      <w:proofErr w:type="spellStart"/>
      <w:r w:rsidRPr="00457463">
        <w:rPr>
          <w:rFonts w:ascii="Calibri" w:eastAsia="Calibri" w:hAnsi="Calibri" w:cs="Arial"/>
          <w:lang w:val="en-US" w:eastAsia="pl-PL"/>
        </w:rPr>
        <w:t>reprezented</w:t>
      </w:r>
      <w:proofErr w:type="spellEnd"/>
      <w:r w:rsidRPr="00457463">
        <w:rPr>
          <w:rFonts w:ascii="Calibri" w:eastAsia="Calibri" w:hAnsi="Calibri" w:cs="Arial"/>
          <w:lang w:val="en-US" w:eastAsia="pl-PL"/>
        </w:rPr>
        <w:t xml:space="preserve"> by</w:t>
      </w:r>
      <w:r w:rsidR="00031CB0" w:rsidRPr="00457463">
        <w:rPr>
          <w:rFonts w:ascii="Calibri" w:eastAsia="Calibri" w:hAnsi="Calibri" w:cs="Arial"/>
          <w:lang w:val="en-US" w:eastAsia="pl-PL"/>
        </w:rPr>
        <w:t xml:space="preserve"> </w:t>
      </w:r>
      <w:r w:rsidRPr="00457463">
        <w:rPr>
          <w:rFonts w:ascii="Calibri" w:eastAsia="Calibri" w:hAnsi="Calibri" w:cs="Arial"/>
          <w:lang w:val="en-US" w:eastAsia="pl-PL"/>
        </w:rPr>
        <w:t>Rector JM</w:t>
      </w:r>
      <w:r w:rsidR="00310537" w:rsidRPr="00457463">
        <w:rPr>
          <w:rFonts w:ascii="Calibri" w:eastAsia="Calibri" w:hAnsi="Calibri" w:cs="Arial"/>
          <w:lang w:val="en-US" w:eastAsia="pl-PL"/>
        </w:rPr>
        <w:t>.</w:t>
      </w:r>
      <w:r w:rsidR="00453180" w:rsidRPr="00457463">
        <w:rPr>
          <w:rFonts w:ascii="Calibri" w:eastAsia="Calibri" w:hAnsi="Calibri" w:cs="Arial"/>
          <w:lang w:val="en-US" w:eastAsia="pl-PL"/>
        </w:rPr>
        <w:t xml:space="preserve"> </w:t>
      </w:r>
    </w:p>
    <w:p w14:paraId="6BCB13E7" w14:textId="2984F49D" w:rsidR="00500FE5" w:rsidRPr="00D55129" w:rsidRDefault="00453180" w:rsidP="00283868">
      <w:pPr>
        <w:pStyle w:val="Akapitzlist"/>
        <w:numPr>
          <w:ilvl w:val="0"/>
          <w:numId w:val="7"/>
        </w:numPr>
        <w:autoSpaceDE w:val="0"/>
        <w:autoSpaceDN w:val="0"/>
        <w:adjustRightInd w:val="0"/>
        <w:spacing w:after="0" w:line="240" w:lineRule="auto"/>
        <w:jc w:val="both"/>
        <w:rPr>
          <w:rFonts w:cs="Calibri"/>
          <w:lang w:val="en-US"/>
        </w:rPr>
      </w:pPr>
      <w:r w:rsidRPr="00D55129">
        <w:rPr>
          <w:rFonts w:ascii="Calibri" w:eastAsia="Calibri" w:hAnsi="Calibri" w:cs="Arial"/>
          <w:b/>
          <w:lang w:val="en-US" w:eastAsia="pl-PL"/>
        </w:rPr>
        <w:lastRenderedPageBreak/>
        <w:t>Partner</w:t>
      </w:r>
      <w:r w:rsidRPr="00D55129">
        <w:rPr>
          <w:rFonts w:ascii="Calibri" w:eastAsia="Calibri" w:hAnsi="Calibri" w:cs="Arial"/>
          <w:lang w:val="en-US" w:eastAsia="pl-PL"/>
        </w:rPr>
        <w:t xml:space="preserve"> – </w:t>
      </w:r>
      <w:r w:rsidR="00D55129" w:rsidRPr="00D55129">
        <w:rPr>
          <w:rStyle w:val="Pogrubienie"/>
          <w:rFonts w:cstheme="minorHAnsi"/>
          <w:b w:val="0"/>
          <w:bdr w:val="none" w:sz="0" w:space="0" w:color="auto" w:frame="1"/>
          <w:shd w:val="clear" w:color="auto" w:fill="FFFFFF"/>
          <w:lang w:val="en-US"/>
        </w:rPr>
        <w:t xml:space="preserve">the Educational </w:t>
      </w:r>
      <w:proofErr w:type="spellStart"/>
      <w:r w:rsidR="00F71386">
        <w:rPr>
          <w:rStyle w:val="Pogrubienie"/>
          <w:rFonts w:cstheme="minorHAnsi"/>
          <w:b w:val="0"/>
          <w:bdr w:val="none" w:sz="0" w:space="0" w:color="auto" w:frame="1"/>
          <w:shd w:val="clear" w:color="auto" w:fill="FFFFFF"/>
          <w:lang w:val="en-US"/>
        </w:rPr>
        <w:t>Assosiation</w:t>
      </w:r>
      <w:proofErr w:type="spellEnd"/>
      <w:r w:rsidR="00D55129" w:rsidRPr="00D55129">
        <w:rPr>
          <w:rStyle w:val="Pogrubienie"/>
          <w:rFonts w:cstheme="minorHAnsi"/>
          <w:b w:val="0"/>
          <w:bdr w:val="none" w:sz="0" w:space="0" w:color="auto" w:frame="1"/>
          <w:shd w:val="clear" w:color="auto" w:fill="FFFFFF"/>
          <w:lang w:val="en-US"/>
        </w:rPr>
        <w:t xml:space="preserve"> “</w:t>
      </w:r>
      <w:proofErr w:type="spellStart"/>
      <w:r w:rsidR="00D55129" w:rsidRPr="00D55129">
        <w:rPr>
          <w:rStyle w:val="Pogrubienie"/>
          <w:rFonts w:cstheme="minorHAnsi"/>
          <w:b w:val="0"/>
          <w:bdr w:val="none" w:sz="0" w:space="0" w:color="auto" w:frame="1"/>
          <w:shd w:val="clear" w:color="auto" w:fill="FFFFFF"/>
          <w:lang w:val="en-US"/>
        </w:rPr>
        <w:t>Civilitas</w:t>
      </w:r>
      <w:proofErr w:type="spellEnd"/>
      <w:r w:rsidR="00D55129" w:rsidRPr="00D55129">
        <w:rPr>
          <w:rStyle w:val="Pogrubienie"/>
          <w:rFonts w:cstheme="minorHAnsi"/>
          <w:b w:val="0"/>
          <w:bdr w:val="none" w:sz="0" w:space="0" w:color="auto" w:frame="1"/>
          <w:shd w:val="clear" w:color="auto" w:fill="FFFFFF"/>
          <w:lang w:val="en-US"/>
        </w:rPr>
        <w:t xml:space="preserve">” in </w:t>
      </w:r>
      <w:proofErr w:type="spellStart"/>
      <w:r w:rsidR="00D55129" w:rsidRPr="00D55129">
        <w:rPr>
          <w:rStyle w:val="Pogrubienie"/>
          <w:rFonts w:cstheme="minorHAnsi"/>
          <w:b w:val="0"/>
          <w:bdr w:val="none" w:sz="0" w:space="0" w:color="auto" w:frame="1"/>
          <w:shd w:val="clear" w:color="auto" w:fill="FFFFFF"/>
          <w:lang w:val="en-US"/>
        </w:rPr>
        <w:t>Zielona</w:t>
      </w:r>
      <w:proofErr w:type="spellEnd"/>
      <w:r w:rsidR="00D55129" w:rsidRPr="00D55129">
        <w:rPr>
          <w:rStyle w:val="Pogrubienie"/>
          <w:rFonts w:cstheme="minorHAnsi"/>
          <w:b w:val="0"/>
          <w:bdr w:val="none" w:sz="0" w:space="0" w:color="auto" w:frame="1"/>
          <w:shd w:val="clear" w:color="auto" w:fill="FFFFFF"/>
          <w:lang w:val="en-US"/>
        </w:rPr>
        <w:t xml:space="preserve"> Gora</w:t>
      </w:r>
      <w:r w:rsidR="00283868" w:rsidRPr="00D55129">
        <w:rPr>
          <w:rFonts w:ascii="Calibri" w:eastAsia="Calibri" w:hAnsi="Calibri" w:cs="Arial"/>
          <w:lang w:val="en-US" w:eastAsia="pl-PL"/>
        </w:rPr>
        <w:t>,</w:t>
      </w:r>
      <w:r w:rsidR="00D55129">
        <w:rPr>
          <w:rFonts w:eastAsia="Times New Roman" w:cs="Calibri"/>
          <w:lang w:val="en-US"/>
        </w:rPr>
        <w:t xml:space="preserve"> </w:t>
      </w:r>
      <w:r w:rsidR="00283868" w:rsidRPr="00D55129">
        <w:rPr>
          <w:rFonts w:eastAsia="Times New Roman" w:cs="Calibri"/>
          <w:lang w:val="en-US"/>
        </w:rPr>
        <w:t xml:space="preserve"> </w:t>
      </w:r>
      <w:proofErr w:type="spellStart"/>
      <w:r w:rsidR="00283868" w:rsidRPr="00D55129">
        <w:rPr>
          <w:rFonts w:eastAsia="Times New Roman" w:cs="Calibri"/>
          <w:lang w:val="en-US"/>
        </w:rPr>
        <w:t>Bohaterów</w:t>
      </w:r>
      <w:proofErr w:type="spellEnd"/>
      <w:r w:rsidR="00283868" w:rsidRPr="00D55129">
        <w:rPr>
          <w:rFonts w:eastAsia="Times New Roman" w:cs="Calibri"/>
          <w:lang w:val="en-US"/>
        </w:rPr>
        <w:t xml:space="preserve"> </w:t>
      </w:r>
      <w:proofErr w:type="spellStart"/>
      <w:r w:rsidR="00283868" w:rsidRPr="00D55129">
        <w:rPr>
          <w:rFonts w:eastAsia="Times New Roman" w:cs="Calibri"/>
          <w:lang w:val="en-US"/>
        </w:rPr>
        <w:t>Westerplatte</w:t>
      </w:r>
      <w:proofErr w:type="spellEnd"/>
      <w:r w:rsidR="00D55129">
        <w:rPr>
          <w:rFonts w:eastAsia="Times New Roman" w:cs="Calibri"/>
          <w:lang w:val="en-US"/>
        </w:rPr>
        <w:t xml:space="preserve"> str.,</w:t>
      </w:r>
      <w:r w:rsidR="00283868" w:rsidRPr="00D55129">
        <w:rPr>
          <w:rFonts w:eastAsia="Times New Roman" w:cs="Calibri"/>
          <w:lang w:val="en-US"/>
        </w:rPr>
        <w:t xml:space="preserve"> 27/103, 65-034 </w:t>
      </w:r>
      <w:proofErr w:type="spellStart"/>
      <w:r w:rsidR="00283868" w:rsidRPr="00D55129">
        <w:rPr>
          <w:rFonts w:eastAsia="Times New Roman" w:cs="Calibri"/>
          <w:lang w:val="en-US"/>
        </w:rPr>
        <w:t>Zielona</w:t>
      </w:r>
      <w:proofErr w:type="spellEnd"/>
      <w:r w:rsidR="00283868" w:rsidRPr="00D55129">
        <w:rPr>
          <w:rFonts w:eastAsia="Times New Roman" w:cs="Calibri"/>
          <w:lang w:val="en-US"/>
        </w:rPr>
        <w:t xml:space="preserve"> </w:t>
      </w:r>
      <w:proofErr w:type="spellStart"/>
      <w:r w:rsidR="00283868" w:rsidRPr="00D55129">
        <w:rPr>
          <w:rFonts w:eastAsia="Times New Roman" w:cs="Calibri"/>
          <w:lang w:val="en-US"/>
        </w:rPr>
        <w:t>Góra</w:t>
      </w:r>
      <w:proofErr w:type="spellEnd"/>
      <w:r w:rsidR="00283868" w:rsidRPr="00D55129">
        <w:rPr>
          <w:rFonts w:eastAsia="Times New Roman" w:cs="Calibri"/>
          <w:lang w:val="en-US"/>
        </w:rPr>
        <w:t>.</w:t>
      </w:r>
    </w:p>
    <w:p w14:paraId="37B72D79" w14:textId="698500D9" w:rsidR="00310537" w:rsidRPr="00D55129" w:rsidRDefault="00D55129" w:rsidP="00D55129">
      <w:pPr>
        <w:pStyle w:val="Akapitzlist"/>
        <w:numPr>
          <w:ilvl w:val="0"/>
          <w:numId w:val="7"/>
        </w:numPr>
        <w:autoSpaceDE w:val="0"/>
        <w:autoSpaceDN w:val="0"/>
        <w:adjustRightInd w:val="0"/>
        <w:spacing w:after="0"/>
        <w:jc w:val="both"/>
        <w:rPr>
          <w:rFonts w:ascii="Calibri" w:eastAsia="Calibri" w:hAnsi="Calibri" w:cs="Arial"/>
          <w:lang w:val="en-US" w:eastAsia="pl-PL"/>
        </w:rPr>
      </w:pPr>
      <w:r w:rsidRPr="00D55129">
        <w:rPr>
          <w:rFonts w:ascii="Calibri" w:eastAsia="Calibri" w:hAnsi="Calibri" w:cs="Arial"/>
          <w:b/>
          <w:lang w:val="en-US" w:eastAsia="pl-PL"/>
        </w:rPr>
        <w:t>Entity to implement the Project</w:t>
      </w:r>
      <w:r w:rsidR="00031CB0" w:rsidRPr="00D55129">
        <w:rPr>
          <w:rFonts w:ascii="Calibri" w:eastAsia="Calibri" w:hAnsi="Calibri" w:cs="Arial"/>
          <w:b/>
          <w:lang w:val="en-US" w:eastAsia="pl-PL"/>
        </w:rPr>
        <w:t xml:space="preserve"> - </w:t>
      </w:r>
      <w:r w:rsidRPr="00D55129">
        <w:rPr>
          <w:rFonts w:ascii="Calibri" w:eastAsia="Calibri" w:hAnsi="Calibri" w:cs="Arial"/>
          <w:lang w:val="en-US" w:eastAsia="pl-PL"/>
        </w:rPr>
        <w:t xml:space="preserve">Faculty of Humanities at the University of </w:t>
      </w:r>
      <w:proofErr w:type="spellStart"/>
      <w:r w:rsidRPr="00D55129">
        <w:rPr>
          <w:rFonts w:ascii="Calibri" w:eastAsia="Calibri" w:hAnsi="Calibri" w:cs="Arial"/>
          <w:lang w:val="en-US" w:eastAsia="pl-PL"/>
        </w:rPr>
        <w:t>Zielona</w:t>
      </w:r>
      <w:proofErr w:type="spellEnd"/>
      <w:r w:rsidRPr="00D55129">
        <w:rPr>
          <w:rFonts w:ascii="Calibri" w:eastAsia="Calibri" w:hAnsi="Calibri" w:cs="Arial"/>
          <w:lang w:val="en-US" w:eastAsia="pl-PL"/>
        </w:rPr>
        <w:t xml:space="preserve"> </w:t>
      </w:r>
      <w:proofErr w:type="spellStart"/>
      <w:r w:rsidRPr="00D55129">
        <w:rPr>
          <w:rFonts w:ascii="Calibri" w:eastAsia="Calibri" w:hAnsi="Calibri" w:cs="Arial"/>
          <w:lang w:val="en-US" w:eastAsia="pl-PL"/>
        </w:rPr>
        <w:t>Góra</w:t>
      </w:r>
      <w:proofErr w:type="spellEnd"/>
      <w:r w:rsidR="00310537" w:rsidRPr="00D55129">
        <w:rPr>
          <w:rFonts w:ascii="Calibri" w:eastAsia="Calibri" w:hAnsi="Calibri" w:cs="Arial"/>
          <w:lang w:val="en-US" w:eastAsia="pl-PL"/>
        </w:rPr>
        <w:t>.</w:t>
      </w:r>
    </w:p>
    <w:p w14:paraId="4D4B588F" w14:textId="2AF5C087" w:rsidR="008F1B91" w:rsidRPr="00D55129" w:rsidRDefault="00D55129" w:rsidP="00D55129">
      <w:pPr>
        <w:pStyle w:val="Akapitzlist"/>
        <w:numPr>
          <w:ilvl w:val="0"/>
          <w:numId w:val="7"/>
        </w:numPr>
        <w:autoSpaceDE w:val="0"/>
        <w:autoSpaceDN w:val="0"/>
        <w:adjustRightInd w:val="0"/>
        <w:spacing w:after="0"/>
        <w:jc w:val="both"/>
        <w:rPr>
          <w:rFonts w:ascii="Calibri" w:eastAsia="Calibri" w:hAnsi="Calibri" w:cs="Arial"/>
          <w:b/>
          <w:lang w:val="en-US" w:eastAsia="pl-PL"/>
        </w:rPr>
      </w:pPr>
      <w:r w:rsidRPr="00D55129">
        <w:rPr>
          <w:rFonts w:ascii="Calibri" w:eastAsia="Calibri" w:hAnsi="Calibri" w:cs="Arial"/>
          <w:b/>
          <w:lang w:val="en-US" w:eastAsia="pl-PL"/>
        </w:rPr>
        <w:t>Project Participant (Final Beneficiary)</w:t>
      </w:r>
      <w:r w:rsidR="00031CB0" w:rsidRPr="00D55129">
        <w:rPr>
          <w:rFonts w:ascii="Calibri" w:eastAsia="Calibri" w:hAnsi="Calibri" w:cs="Arial"/>
          <w:b/>
          <w:lang w:val="en-US" w:eastAsia="pl-PL"/>
        </w:rPr>
        <w:t xml:space="preserve"> - </w:t>
      </w:r>
      <w:r w:rsidRPr="00D55129">
        <w:rPr>
          <w:rFonts w:ascii="Calibri" w:eastAsia="Calibri" w:hAnsi="Calibri" w:cs="Arial"/>
          <w:lang w:val="en-US" w:eastAsia="pl-PL"/>
        </w:rPr>
        <w:t>a person qualified to participate in the project</w:t>
      </w:r>
      <w:r w:rsidR="00031CB0" w:rsidRPr="00D55129">
        <w:rPr>
          <w:rFonts w:ascii="Calibri" w:eastAsia="Calibri" w:hAnsi="Calibri" w:cs="Arial"/>
          <w:lang w:val="en-US" w:eastAsia="pl-PL"/>
        </w:rPr>
        <w:t>.</w:t>
      </w:r>
      <w:r w:rsidR="00031CB0" w:rsidRPr="00D55129">
        <w:rPr>
          <w:rFonts w:ascii="Calibri" w:eastAsia="Calibri" w:hAnsi="Calibri" w:cs="Arial"/>
          <w:b/>
          <w:lang w:val="en-US" w:eastAsia="pl-PL"/>
        </w:rPr>
        <w:t xml:space="preserve"> </w:t>
      </w:r>
    </w:p>
    <w:p w14:paraId="29756ABE" w14:textId="3770EEA1" w:rsidR="009F4379" w:rsidRPr="00D55129" w:rsidRDefault="00D55129" w:rsidP="00D55129">
      <w:pPr>
        <w:pStyle w:val="Akapitzlist"/>
        <w:numPr>
          <w:ilvl w:val="0"/>
          <w:numId w:val="7"/>
        </w:numPr>
        <w:autoSpaceDE w:val="0"/>
        <w:autoSpaceDN w:val="0"/>
        <w:adjustRightInd w:val="0"/>
        <w:spacing w:after="0"/>
        <w:jc w:val="both"/>
        <w:rPr>
          <w:rFonts w:eastAsia="Calibri" w:cstheme="minorHAnsi"/>
          <w:b/>
          <w:lang w:val="en-US" w:eastAsia="pl-PL"/>
        </w:rPr>
      </w:pPr>
      <w:r w:rsidRPr="00D55129">
        <w:rPr>
          <w:rFonts w:eastAsia="Calibri" w:cstheme="minorHAnsi"/>
          <w:b/>
          <w:lang w:val="en-US" w:eastAsia="pl-PL"/>
        </w:rPr>
        <w:t>Form of support</w:t>
      </w:r>
      <w:r w:rsidR="00031CB0" w:rsidRPr="00D55129">
        <w:rPr>
          <w:rFonts w:eastAsia="Calibri" w:cstheme="minorHAnsi"/>
          <w:b/>
          <w:lang w:val="en-US" w:eastAsia="pl-PL"/>
        </w:rPr>
        <w:t xml:space="preserve"> –</w:t>
      </w:r>
      <w:r w:rsidR="008F1B91" w:rsidRPr="00D55129">
        <w:rPr>
          <w:rFonts w:eastAsia="Calibri" w:cstheme="minorHAnsi"/>
          <w:b/>
          <w:lang w:val="en-US" w:eastAsia="pl-PL"/>
        </w:rPr>
        <w:t xml:space="preserve"> </w:t>
      </w:r>
      <w:r w:rsidRPr="00D55129">
        <w:rPr>
          <w:rFonts w:cstheme="minorHAnsi"/>
          <w:lang w:val="en-US"/>
        </w:rPr>
        <w:t>individual and comprehensive activation of knowledge and skills in the form of participation in the Polish language as a foreign language course and training in the field of human rights at the language level depending on the needs and capabilities of people to whom support will be granted</w:t>
      </w:r>
      <w:r w:rsidR="00310537" w:rsidRPr="00D55129">
        <w:rPr>
          <w:rFonts w:cstheme="minorHAnsi"/>
          <w:lang w:val="en-US"/>
        </w:rPr>
        <w:t>.</w:t>
      </w:r>
    </w:p>
    <w:p w14:paraId="5CB73685" w14:textId="69D8B04E" w:rsidR="00031CB0" w:rsidRPr="00D55129" w:rsidRDefault="00D55129" w:rsidP="00D55129">
      <w:pPr>
        <w:pStyle w:val="Akapitzlist"/>
        <w:numPr>
          <w:ilvl w:val="0"/>
          <w:numId w:val="7"/>
        </w:numPr>
        <w:autoSpaceDE w:val="0"/>
        <w:autoSpaceDN w:val="0"/>
        <w:adjustRightInd w:val="0"/>
        <w:spacing w:after="0"/>
        <w:jc w:val="both"/>
        <w:rPr>
          <w:rFonts w:cs="TTABFo00"/>
          <w:lang w:val="en-US"/>
        </w:rPr>
      </w:pPr>
      <w:r w:rsidRPr="00D55129">
        <w:rPr>
          <w:rFonts w:cs="TTABFo00"/>
          <w:b/>
          <w:lang w:val="en-US"/>
        </w:rPr>
        <w:t xml:space="preserve">Training / Courses </w:t>
      </w:r>
      <w:r w:rsidR="00031CB0" w:rsidRPr="00D55129">
        <w:rPr>
          <w:rFonts w:cs="TTABFo00"/>
          <w:b/>
          <w:lang w:val="en-US"/>
        </w:rPr>
        <w:t>-</w:t>
      </w:r>
      <w:r w:rsidR="00031CB0" w:rsidRPr="00D55129">
        <w:rPr>
          <w:rFonts w:cs="TTABFo00"/>
          <w:lang w:val="en-US"/>
        </w:rPr>
        <w:t xml:space="preserve"> </w:t>
      </w:r>
      <w:r>
        <w:rPr>
          <w:rFonts w:cs="TTABFo00"/>
          <w:lang w:val="en-US"/>
        </w:rPr>
        <w:t>form of education to increase</w:t>
      </w:r>
      <w:r w:rsidRPr="00D55129">
        <w:rPr>
          <w:rFonts w:cs="TTABFo00"/>
          <w:lang w:val="en-US"/>
        </w:rPr>
        <w:t xml:space="preserve"> the competences of participating people</w:t>
      </w:r>
      <w:r>
        <w:rPr>
          <w:rFonts w:cs="TTABFo00"/>
          <w:lang w:val="en-US"/>
        </w:rPr>
        <w:t xml:space="preserve"> </w:t>
      </w:r>
      <w:r w:rsidRPr="00D55129">
        <w:rPr>
          <w:rFonts w:cs="TTABFo00"/>
          <w:lang w:val="en-US"/>
        </w:rPr>
        <w:t>in edu</w:t>
      </w:r>
      <w:r>
        <w:rPr>
          <w:rFonts w:cs="TTABFo00"/>
          <w:lang w:val="en-US"/>
        </w:rPr>
        <w:t>cation according to</w:t>
      </w:r>
      <w:r w:rsidRPr="00D55129">
        <w:rPr>
          <w:rFonts w:cs="TTABFo00"/>
          <w:lang w:val="en-US"/>
        </w:rPr>
        <w:t xml:space="preserve"> the material and financial</w:t>
      </w:r>
      <w:r>
        <w:rPr>
          <w:rFonts w:cs="TTABFo00"/>
          <w:lang w:val="en-US"/>
        </w:rPr>
        <w:t xml:space="preserve"> schedule approved </w:t>
      </w:r>
      <w:r w:rsidRPr="00D55129">
        <w:rPr>
          <w:rFonts w:cs="TTABFo00"/>
          <w:lang w:val="en-US"/>
        </w:rPr>
        <w:t>by IP</w:t>
      </w:r>
      <w:r w:rsidR="00031CB0" w:rsidRPr="00D55129">
        <w:rPr>
          <w:rFonts w:cs="TTABFo00"/>
          <w:lang w:val="en-US"/>
        </w:rPr>
        <w:t>.</w:t>
      </w:r>
    </w:p>
    <w:p w14:paraId="74867256" w14:textId="70338EB9" w:rsidR="00D97471" w:rsidRPr="00D55129" w:rsidRDefault="00D55129" w:rsidP="00D55129">
      <w:pPr>
        <w:pStyle w:val="Akapitzlist"/>
        <w:numPr>
          <w:ilvl w:val="0"/>
          <w:numId w:val="7"/>
        </w:numPr>
        <w:autoSpaceDE w:val="0"/>
        <w:autoSpaceDN w:val="0"/>
        <w:adjustRightInd w:val="0"/>
        <w:spacing w:after="0"/>
        <w:jc w:val="both"/>
        <w:rPr>
          <w:rFonts w:ascii="Calibri" w:eastAsia="Calibri" w:hAnsi="Calibri" w:cs="Arial"/>
          <w:lang w:val="en-US" w:eastAsia="pl-PL"/>
        </w:rPr>
      </w:pPr>
      <w:r w:rsidRPr="00D55129">
        <w:rPr>
          <w:rFonts w:ascii="Calibri" w:eastAsia="Calibri" w:hAnsi="Calibri" w:cs="Arial"/>
          <w:b/>
          <w:lang w:val="en-US" w:eastAsia="pl-PL"/>
        </w:rPr>
        <w:t xml:space="preserve">Project Team </w:t>
      </w:r>
      <w:r w:rsidRPr="00D55129">
        <w:rPr>
          <w:rFonts w:ascii="Calibri" w:eastAsia="Calibri" w:hAnsi="Calibri" w:cs="Arial"/>
          <w:lang w:val="en-US" w:eastAsia="pl-PL"/>
        </w:rPr>
        <w:t>(PT</w:t>
      </w:r>
      <w:r w:rsidR="00D97471" w:rsidRPr="00D55129">
        <w:rPr>
          <w:rFonts w:ascii="Calibri" w:eastAsia="Calibri" w:hAnsi="Calibri" w:cs="Arial"/>
          <w:lang w:val="en-US" w:eastAsia="pl-PL"/>
        </w:rPr>
        <w:t xml:space="preserve">) – </w:t>
      </w:r>
      <w:r w:rsidRPr="00D55129">
        <w:rPr>
          <w:rFonts w:ascii="Calibri" w:eastAsia="Calibri" w:hAnsi="Calibri" w:cs="Arial"/>
          <w:lang w:val="en-US" w:eastAsia="pl-PL"/>
        </w:rPr>
        <w:t>staff / person responsible for the correct implementation of the project or its individual tasks</w:t>
      </w:r>
      <w:r w:rsidR="00B12AF5" w:rsidRPr="00D55129">
        <w:rPr>
          <w:rFonts w:ascii="Calibri" w:eastAsia="Calibri" w:hAnsi="Calibri" w:cs="Arial"/>
          <w:lang w:val="en-US" w:eastAsia="pl-PL"/>
        </w:rPr>
        <w:t>.</w:t>
      </w:r>
    </w:p>
    <w:p w14:paraId="71303278" w14:textId="129A9C68" w:rsidR="00031CB0" w:rsidRPr="00D55129" w:rsidRDefault="00D55129" w:rsidP="00D55129">
      <w:pPr>
        <w:pStyle w:val="Akapitzlist"/>
        <w:numPr>
          <w:ilvl w:val="0"/>
          <w:numId w:val="7"/>
        </w:numPr>
        <w:autoSpaceDE w:val="0"/>
        <w:autoSpaceDN w:val="0"/>
        <w:adjustRightInd w:val="0"/>
        <w:spacing w:after="0"/>
        <w:rPr>
          <w:rFonts w:ascii="Calibri" w:eastAsia="Calibri" w:hAnsi="Calibri" w:cs="Arial"/>
          <w:lang w:val="en-US" w:eastAsia="pl-PL"/>
        </w:rPr>
      </w:pPr>
      <w:r w:rsidRPr="00D55129">
        <w:rPr>
          <w:rFonts w:cs="Times New Roman"/>
          <w:b/>
          <w:lang w:val="en-US"/>
        </w:rPr>
        <w:t xml:space="preserve">Project office </w:t>
      </w:r>
      <w:r w:rsidR="00031CB0" w:rsidRPr="00D55129">
        <w:rPr>
          <w:rFonts w:ascii="Calibri" w:eastAsia="Calibri" w:hAnsi="Calibri" w:cs="Arial"/>
          <w:b/>
          <w:lang w:val="en-US" w:eastAsia="pl-PL"/>
        </w:rPr>
        <w:t xml:space="preserve">– </w:t>
      </w:r>
      <w:r w:rsidRPr="00D55129">
        <w:rPr>
          <w:rFonts w:ascii="Calibri" w:eastAsia="Calibri" w:hAnsi="Calibri" w:cs="Arial"/>
          <w:lang w:val="en-US" w:eastAsia="pl-PL"/>
        </w:rPr>
        <w:t xml:space="preserve">it </w:t>
      </w:r>
      <w:proofErr w:type="spellStart"/>
      <w:r>
        <w:rPr>
          <w:rFonts w:ascii="Calibri" w:eastAsia="Calibri" w:hAnsi="Calibri" w:cs="Arial"/>
          <w:lang w:val="en-US" w:eastAsia="pl-PL"/>
        </w:rPr>
        <w:t>meens</w:t>
      </w:r>
      <w:proofErr w:type="spellEnd"/>
      <w:r w:rsidRPr="00D55129">
        <w:rPr>
          <w:rFonts w:ascii="Calibri" w:eastAsia="Calibri" w:hAnsi="Calibri" w:cs="Arial"/>
          <w:lang w:val="en-US" w:eastAsia="pl-PL"/>
        </w:rPr>
        <w:t xml:space="preserve"> the room occupied by the Project Team</w:t>
      </w:r>
      <w:r w:rsidR="00031CB0" w:rsidRPr="00D55129">
        <w:rPr>
          <w:rFonts w:ascii="Calibri" w:eastAsia="Calibri" w:hAnsi="Calibri" w:cs="Arial"/>
          <w:lang w:val="en-US" w:eastAsia="pl-PL"/>
        </w:rPr>
        <w:t>:</w:t>
      </w:r>
    </w:p>
    <w:p w14:paraId="26FD028C" w14:textId="71D126D0" w:rsidR="008456C9" w:rsidRPr="003A00E6" w:rsidRDefault="001C7531" w:rsidP="00D55129">
      <w:pPr>
        <w:tabs>
          <w:tab w:val="left" w:pos="700"/>
        </w:tabs>
        <w:spacing w:after="0"/>
        <w:ind w:left="993" w:hanging="709"/>
        <w:rPr>
          <w:rFonts w:ascii="Calibri" w:eastAsia="Calibri" w:hAnsi="Calibri" w:cs="Arial"/>
          <w:lang w:val="en-US" w:eastAsia="pl-PL"/>
        </w:rPr>
      </w:pPr>
      <w:r w:rsidRPr="00D55129">
        <w:rPr>
          <w:rFonts w:ascii="Calibri" w:eastAsia="Calibri" w:hAnsi="Calibri" w:cs="Arial"/>
          <w:lang w:val="en-US" w:eastAsia="pl-PL"/>
        </w:rPr>
        <w:t>B</w:t>
      </w:r>
      <w:r w:rsidR="00E464ED" w:rsidRPr="00D55129">
        <w:rPr>
          <w:rFonts w:ascii="Calibri" w:eastAsia="Calibri" w:hAnsi="Calibri" w:cs="Arial"/>
          <w:lang w:val="en-US" w:eastAsia="pl-PL"/>
        </w:rPr>
        <w:t>PU</w:t>
      </w:r>
      <w:r w:rsidR="00453180" w:rsidRPr="00D55129">
        <w:rPr>
          <w:rFonts w:ascii="Calibri" w:eastAsia="Calibri" w:hAnsi="Calibri" w:cs="Arial"/>
          <w:lang w:val="en-US" w:eastAsia="pl-PL"/>
        </w:rPr>
        <w:t xml:space="preserve"> </w:t>
      </w:r>
      <w:r w:rsidR="00B27AC5" w:rsidRPr="00D55129">
        <w:rPr>
          <w:rFonts w:ascii="Calibri" w:eastAsia="Calibri" w:hAnsi="Calibri" w:cs="Arial"/>
          <w:lang w:val="en-US" w:eastAsia="pl-PL"/>
        </w:rPr>
        <w:t>–</w:t>
      </w:r>
      <w:r w:rsidRPr="00D55129">
        <w:rPr>
          <w:rFonts w:ascii="Calibri" w:eastAsia="Calibri" w:hAnsi="Calibri" w:cs="Arial"/>
          <w:lang w:val="en-US" w:eastAsia="pl-PL"/>
        </w:rPr>
        <w:t xml:space="preserve"> </w:t>
      </w:r>
      <w:r w:rsidR="00D55129" w:rsidRPr="00D55129">
        <w:rPr>
          <w:rFonts w:ascii="Calibri" w:eastAsia="Calibri" w:hAnsi="Calibri" w:cs="Arial"/>
          <w:lang w:val="en-US" w:eastAsia="pl-PL"/>
        </w:rPr>
        <w:t>The Vice-rector's Department for Development and Cooperation</w:t>
      </w:r>
      <w:r w:rsidR="00D55129">
        <w:rPr>
          <w:rFonts w:ascii="Calibri" w:eastAsia="Calibri" w:hAnsi="Calibri" w:cs="Arial"/>
          <w:lang w:val="en-US" w:eastAsia="pl-PL"/>
        </w:rPr>
        <w:t xml:space="preserve"> with the Economy: The Rector's </w:t>
      </w:r>
      <w:r w:rsidR="000342F6" w:rsidRPr="00D55129">
        <w:rPr>
          <w:rFonts w:ascii="Calibri" w:eastAsia="Calibri" w:hAnsi="Calibri" w:cs="Arial"/>
          <w:lang w:val="en-US" w:eastAsia="pl-PL"/>
        </w:rPr>
        <w:t xml:space="preserve">building </w:t>
      </w:r>
      <w:r w:rsidR="00D55129" w:rsidRPr="00D55129">
        <w:rPr>
          <w:rFonts w:ascii="Calibri" w:eastAsia="Calibri" w:hAnsi="Calibri" w:cs="Arial"/>
          <w:lang w:val="en-US" w:eastAsia="pl-PL"/>
        </w:rPr>
        <w:t>room</w:t>
      </w:r>
      <w:r w:rsidRPr="00D55129">
        <w:rPr>
          <w:rFonts w:ascii="Calibri" w:eastAsia="Calibri" w:hAnsi="Calibri" w:cs="Arial"/>
          <w:lang w:val="en-US" w:eastAsia="pl-PL"/>
        </w:rPr>
        <w:t xml:space="preserve">. </w:t>
      </w:r>
      <w:r w:rsidRPr="003A00E6">
        <w:rPr>
          <w:rFonts w:ascii="Calibri" w:eastAsia="Calibri" w:hAnsi="Calibri" w:cs="Arial"/>
          <w:lang w:val="en-US" w:eastAsia="pl-PL"/>
        </w:rPr>
        <w:t xml:space="preserve">109, </w:t>
      </w:r>
      <w:proofErr w:type="spellStart"/>
      <w:r w:rsidR="00B27AC5" w:rsidRPr="003A00E6">
        <w:rPr>
          <w:rFonts w:ascii="Calibri" w:eastAsia="Calibri" w:hAnsi="Calibri" w:cs="Arial"/>
          <w:lang w:val="en-US" w:eastAsia="pl-PL"/>
        </w:rPr>
        <w:t>Licealna</w:t>
      </w:r>
      <w:proofErr w:type="spellEnd"/>
      <w:r w:rsidR="00D55129" w:rsidRPr="003A00E6">
        <w:rPr>
          <w:rFonts w:ascii="Calibri" w:eastAsia="Calibri" w:hAnsi="Calibri" w:cs="Arial"/>
          <w:lang w:val="en-US" w:eastAsia="pl-PL"/>
        </w:rPr>
        <w:t xml:space="preserve"> str.,</w:t>
      </w:r>
      <w:r w:rsidR="00B27AC5" w:rsidRPr="003A00E6">
        <w:rPr>
          <w:rFonts w:ascii="Calibri" w:eastAsia="Calibri" w:hAnsi="Calibri" w:cs="Arial"/>
          <w:lang w:val="en-US" w:eastAsia="pl-PL"/>
        </w:rPr>
        <w:t xml:space="preserve"> 9</w:t>
      </w:r>
      <w:r w:rsidRPr="003A00E6">
        <w:rPr>
          <w:rFonts w:ascii="Calibri" w:eastAsia="Calibri" w:hAnsi="Calibri" w:cs="Arial"/>
          <w:lang w:val="en-US" w:eastAsia="pl-PL"/>
        </w:rPr>
        <w:t xml:space="preserve">, 65-417 </w:t>
      </w:r>
      <w:proofErr w:type="spellStart"/>
      <w:r w:rsidRPr="003A00E6">
        <w:rPr>
          <w:rFonts w:ascii="Calibri" w:eastAsia="Calibri" w:hAnsi="Calibri" w:cs="Arial"/>
          <w:lang w:val="en-US" w:eastAsia="pl-PL"/>
        </w:rPr>
        <w:t>Zielona</w:t>
      </w:r>
      <w:proofErr w:type="spellEnd"/>
      <w:r w:rsidRPr="003A00E6">
        <w:rPr>
          <w:rFonts w:ascii="Calibri" w:eastAsia="Calibri" w:hAnsi="Calibri" w:cs="Arial"/>
          <w:lang w:val="en-US" w:eastAsia="pl-PL"/>
        </w:rPr>
        <w:t xml:space="preserve"> </w:t>
      </w:r>
      <w:proofErr w:type="spellStart"/>
      <w:r w:rsidRPr="003A00E6">
        <w:rPr>
          <w:rFonts w:ascii="Calibri" w:eastAsia="Calibri" w:hAnsi="Calibri" w:cs="Arial"/>
          <w:lang w:val="en-US" w:eastAsia="pl-PL"/>
        </w:rPr>
        <w:t>Góra</w:t>
      </w:r>
      <w:proofErr w:type="spellEnd"/>
    </w:p>
    <w:p w14:paraId="610D2711" w14:textId="44D773AD" w:rsidR="00031CB0" w:rsidRPr="00D55129" w:rsidRDefault="00031CB0" w:rsidP="00AA3D49">
      <w:pPr>
        <w:tabs>
          <w:tab w:val="left" w:pos="700"/>
        </w:tabs>
        <w:spacing w:after="0"/>
        <w:ind w:left="1059" w:hanging="775"/>
        <w:rPr>
          <w:rFonts w:ascii="Calibri" w:eastAsia="Calibri" w:hAnsi="Calibri" w:cs="Arial"/>
          <w:lang w:val="en-US" w:eastAsia="pl-PL"/>
        </w:rPr>
      </w:pPr>
      <w:r w:rsidRPr="00D55129">
        <w:rPr>
          <w:rFonts w:ascii="Calibri" w:eastAsia="Calibri" w:hAnsi="Calibri" w:cs="Arial"/>
          <w:lang w:val="en-US" w:eastAsia="pl-PL"/>
        </w:rPr>
        <w:t>W</w:t>
      </w:r>
      <w:r w:rsidR="00B12AF5" w:rsidRPr="00D55129">
        <w:rPr>
          <w:rFonts w:ascii="Calibri" w:eastAsia="Calibri" w:hAnsi="Calibri" w:cs="Arial"/>
          <w:lang w:val="en-US" w:eastAsia="pl-PL"/>
        </w:rPr>
        <w:t>H</w:t>
      </w:r>
      <w:r w:rsidRPr="00D55129">
        <w:rPr>
          <w:rFonts w:ascii="Calibri" w:eastAsia="Calibri" w:hAnsi="Calibri" w:cs="Arial"/>
          <w:lang w:val="en-US" w:eastAsia="pl-PL"/>
        </w:rPr>
        <w:t xml:space="preserve"> – </w:t>
      </w:r>
      <w:r w:rsidR="00D55129" w:rsidRPr="00D55129">
        <w:rPr>
          <w:rFonts w:ascii="Calibri" w:eastAsia="Calibri" w:hAnsi="Calibri" w:cs="Arial"/>
          <w:lang w:val="en-US" w:eastAsia="pl-PL"/>
        </w:rPr>
        <w:t xml:space="preserve">Faculty of Humanities, building C-11, room </w:t>
      </w:r>
      <w:r w:rsidR="00B12AF5" w:rsidRPr="00D55129">
        <w:rPr>
          <w:rFonts w:ascii="Calibri" w:eastAsia="Calibri" w:hAnsi="Calibri" w:cs="Arial"/>
          <w:lang w:val="en-US" w:eastAsia="pl-PL"/>
        </w:rPr>
        <w:t>13</w:t>
      </w:r>
      <w:r w:rsidRPr="00D55129">
        <w:rPr>
          <w:rFonts w:ascii="Calibri" w:eastAsia="Calibri" w:hAnsi="Calibri" w:cs="Arial"/>
          <w:lang w:val="en-US" w:eastAsia="pl-PL"/>
        </w:rPr>
        <w:t xml:space="preserve">, </w:t>
      </w:r>
      <w:proofErr w:type="spellStart"/>
      <w:r w:rsidRPr="00D55129">
        <w:rPr>
          <w:rFonts w:ascii="Calibri" w:eastAsia="Calibri" w:hAnsi="Calibri" w:cs="Arial"/>
          <w:lang w:val="en-US" w:eastAsia="pl-PL"/>
        </w:rPr>
        <w:t>Wojska</w:t>
      </w:r>
      <w:proofErr w:type="spellEnd"/>
      <w:r w:rsidRPr="00D55129">
        <w:rPr>
          <w:rFonts w:ascii="Calibri" w:eastAsia="Calibri" w:hAnsi="Calibri" w:cs="Arial"/>
          <w:lang w:val="en-US" w:eastAsia="pl-PL"/>
        </w:rPr>
        <w:t xml:space="preserve"> </w:t>
      </w:r>
      <w:proofErr w:type="spellStart"/>
      <w:r w:rsidRPr="00D55129">
        <w:rPr>
          <w:rFonts w:ascii="Calibri" w:eastAsia="Calibri" w:hAnsi="Calibri" w:cs="Arial"/>
          <w:lang w:val="en-US" w:eastAsia="pl-PL"/>
        </w:rPr>
        <w:t>Polskiego</w:t>
      </w:r>
      <w:proofErr w:type="spellEnd"/>
      <w:r w:rsidR="00D55129" w:rsidRPr="00D55129">
        <w:rPr>
          <w:rFonts w:ascii="Calibri" w:eastAsia="Calibri" w:hAnsi="Calibri" w:cs="Arial"/>
          <w:lang w:val="en-US" w:eastAsia="pl-PL"/>
        </w:rPr>
        <w:t xml:space="preserve"> str.,</w:t>
      </w:r>
      <w:r w:rsidRPr="00D55129">
        <w:rPr>
          <w:rFonts w:ascii="Calibri" w:eastAsia="Calibri" w:hAnsi="Calibri" w:cs="Arial"/>
          <w:lang w:val="en-US" w:eastAsia="pl-PL"/>
        </w:rPr>
        <w:t xml:space="preserve"> 6</w:t>
      </w:r>
      <w:r w:rsidR="00102FD5" w:rsidRPr="00D55129">
        <w:rPr>
          <w:rFonts w:ascii="Calibri" w:eastAsia="Calibri" w:hAnsi="Calibri" w:cs="Arial"/>
          <w:lang w:val="en-US" w:eastAsia="pl-PL"/>
        </w:rPr>
        <w:t>5</w:t>
      </w:r>
      <w:r w:rsidRPr="00D55129">
        <w:rPr>
          <w:rFonts w:ascii="Calibri" w:eastAsia="Calibri" w:hAnsi="Calibri" w:cs="Arial"/>
          <w:lang w:val="en-US" w:eastAsia="pl-PL"/>
        </w:rPr>
        <w:t>, 65-</w:t>
      </w:r>
      <w:r w:rsidR="00102FD5" w:rsidRPr="00D55129">
        <w:rPr>
          <w:rFonts w:ascii="Calibri" w:eastAsia="Calibri" w:hAnsi="Calibri" w:cs="Arial"/>
          <w:lang w:val="en-US" w:eastAsia="pl-PL"/>
        </w:rPr>
        <w:t xml:space="preserve">762 </w:t>
      </w:r>
      <w:proofErr w:type="spellStart"/>
      <w:r w:rsidRPr="00D55129">
        <w:rPr>
          <w:rFonts w:ascii="Calibri" w:eastAsia="Calibri" w:hAnsi="Calibri" w:cs="Arial"/>
          <w:lang w:val="en-US" w:eastAsia="pl-PL"/>
        </w:rPr>
        <w:t>Zielona</w:t>
      </w:r>
      <w:proofErr w:type="spellEnd"/>
      <w:r w:rsidRPr="00D55129">
        <w:rPr>
          <w:rFonts w:ascii="Calibri" w:eastAsia="Calibri" w:hAnsi="Calibri" w:cs="Arial"/>
          <w:lang w:val="en-US" w:eastAsia="pl-PL"/>
        </w:rPr>
        <w:t xml:space="preserve"> </w:t>
      </w:r>
      <w:proofErr w:type="spellStart"/>
      <w:r w:rsidRPr="00D55129">
        <w:rPr>
          <w:rFonts w:ascii="Calibri" w:eastAsia="Calibri" w:hAnsi="Calibri" w:cs="Arial"/>
          <w:lang w:val="en-US" w:eastAsia="pl-PL"/>
        </w:rPr>
        <w:t>Góra</w:t>
      </w:r>
      <w:proofErr w:type="spellEnd"/>
    </w:p>
    <w:p w14:paraId="054AEC4A" w14:textId="6A0F83C9" w:rsidR="00031CB0" w:rsidRPr="000342F6" w:rsidRDefault="00031CB0" w:rsidP="008456C9">
      <w:pPr>
        <w:tabs>
          <w:tab w:val="left" w:pos="700"/>
        </w:tabs>
        <w:spacing w:after="60"/>
        <w:ind w:left="993" w:hanging="709"/>
        <w:rPr>
          <w:rFonts w:ascii="Calibri" w:eastAsia="Calibri" w:hAnsi="Calibri" w:cs="Arial"/>
          <w:lang w:val="en-US" w:eastAsia="pl-PL"/>
        </w:rPr>
      </w:pPr>
      <w:r w:rsidRPr="00D55129">
        <w:rPr>
          <w:rFonts w:ascii="Calibri" w:eastAsia="Calibri" w:hAnsi="Calibri" w:cs="Arial"/>
          <w:lang w:val="en-US" w:eastAsia="pl-PL"/>
        </w:rPr>
        <w:t>CK</w:t>
      </w:r>
      <w:r w:rsidR="00453180" w:rsidRPr="00D55129">
        <w:rPr>
          <w:rFonts w:ascii="Calibri" w:eastAsia="Calibri" w:hAnsi="Calibri" w:cs="Arial"/>
          <w:lang w:val="en-US" w:eastAsia="pl-PL"/>
        </w:rPr>
        <w:t xml:space="preserve"> </w:t>
      </w:r>
      <w:r w:rsidRPr="00D55129">
        <w:rPr>
          <w:rFonts w:ascii="Calibri" w:eastAsia="Calibri" w:hAnsi="Calibri" w:cs="Arial"/>
          <w:lang w:val="en-US" w:eastAsia="pl-PL"/>
        </w:rPr>
        <w:t xml:space="preserve"> – </w:t>
      </w:r>
      <w:r w:rsidR="00D55129" w:rsidRPr="00D55129">
        <w:rPr>
          <w:rFonts w:ascii="Calibri" w:eastAsia="Calibri" w:hAnsi="Calibri" w:cs="Arial"/>
          <w:lang w:val="en-US" w:eastAsia="pl-PL"/>
        </w:rPr>
        <w:t>Vice-rector's Department for Development and Economy Cooperation</w:t>
      </w:r>
      <w:r w:rsidR="000342F6">
        <w:rPr>
          <w:rFonts w:ascii="Calibri" w:eastAsia="Calibri" w:hAnsi="Calibri" w:cs="Arial"/>
          <w:lang w:val="en-US" w:eastAsia="pl-PL"/>
        </w:rPr>
        <w:t>: Computer Center</w:t>
      </w:r>
      <w:r w:rsidR="00D55129" w:rsidRPr="00D55129">
        <w:rPr>
          <w:rFonts w:ascii="Calibri" w:eastAsia="Calibri" w:hAnsi="Calibri" w:cs="Arial"/>
          <w:lang w:val="en-US" w:eastAsia="pl-PL"/>
        </w:rPr>
        <w:t xml:space="preserve">. </w:t>
      </w:r>
      <w:r w:rsidR="000342F6" w:rsidRPr="000342F6">
        <w:rPr>
          <w:rFonts w:ascii="Calibri" w:eastAsia="Calibri" w:hAnsi="Calibri" w:cs="Arial"/>
          <w:lang w:val="en-US" w:eastAsia="pl-PL"/>
        </w:rPr>
        <w:t>Rector's building, room</w:t>
      </w:r>
      <w:r w:rsidR="008F1B91" w:rsidRPr="000342F6">
        <w:rPr>
          <w:rFonts w:ascii="Calibri" w:eastAsia="Calibri" w:hAnsi="Calibri" w:cs="Arial"/>
          <w:lang w:val="en-US" w:eastAsia="pl-PL"/>
        </w:rPr>
        <w:t xml:space="preserve"> 10</w:t>
      </w:r>
      <w:r w:rsidR="001C7531" w:rsidRPr="000342F6">
        <w:rPr>
          <w:rFonts w:ascii="Calibri" w:eastAsia="Calibri" w:hAnsi="Calibri" w:cs="Arial"/>
          <w:lang w:val="en-US" w:eastAsia="pl-PL"/>
        </w:rPr>
        <w:t>3</w:t>
      </w:r>
      <w:r w:rsidR="000342F6" w:rsidRPr="000342F6">
        <w:rPr>
          <w:rFonts w:ascii="Calibri" w:eastAsia="Calibri" w:hAnsi="Calibri" w:cs="Arial"/>
          <w:lang w:val="en-US" w:eastAsia="pl-PL"/>
        </w:rPr>
        <w:t xml:space="preserve">, </w:t>
      </w:r>
      <w:proofErr w:type="spellStart"/>
      <w:r w:rsidR="008F1B91" w:rsidRPr="000342F6">
        <w:rPr>
          <w:rFonts w:ascii="Calibri" w:eastAsia="Calibri" w:hAnsi="Calibri" w:cs="Arial"/>
          <w:lang w:val="en-US" w:eastAsia="pl-PL"/>
        </w:rPr>
        <w:t>Licealna</w:t>
      </w:r>
      <w:proofErr w:type="spellEnd"/>
      <w:r w:rsidR="000342F6" w:rsidRPr="000342F6">
        <w:rPr>
          <w:rFonts w:ascii="Calibri" w:eastAsia="Calibri" w:hAnsi="Calibri" w:cs="Arial"/>
          <w:lang w:val="en-US" w:eastAsia="pl-PL"/>
        </w:rPr>
        <w:t xml:space="preserve"> str.,</w:t>
      </w:r>
      <w:r w:rsidR="008F1B91" w:rsidRPr="000342F6">
        <w:rPr>
          <w:rFonts w:ascii="Calibri" w:eastAsia="Calibri" w:hAnsi="Calibri" w:cs="Arial"/>
          <w:lang w:val="en-US" w:eastAsia="pl-PL"/>
        </w:rPr>
        <w:t xml:space="preserve"> 9 , 65-417 </w:t>
      </w:r>
      <w:proofErr w:type="spellStart"/>
      <w:r w:rsidR="008F1B91" w:rsidRPr="000342F6">
        <w:rPr>
          <w:rFonts w:ascii="Calibri" w:eastAsia="Calibri" w:hAnsi="Calibri" w:cs="Arial"/>
          <w:lang w:val="en-US" w:eastAsia="pl-PL"/>
        </w:rPr>
        <w:t>Zielona</w:t>
      </w:r>
      <w:proofErr w:type="spellEnd"/>
      <w:r w:rsidR="008F1B91" w:rsidRPr="000342F6">
        <w:rPr>
          <w:rFonts w:ascii="Calibri" w:eastAsia="Calibri" w:hAnsi="Calibri" w:cs="Arial"/>
          <w:lang w:val="en-US" w:eastAsia="pl-PL"/>
        </w:rPr>
        <w:t xml:space="preserve"> </w:t>
      </w:r>
      <w:proofErr w:type="spellStart"/>
      <w:r w:rsidR="008F1B91" w:rsidRPr="000342F6">
        <w:rPr>
          <w:rFonts w:ascii="Calibri" w:eastAsia="Calibri" w:hAnsi="Calibri" w:cs="Arial"/>
          <w:lang w:val="en-US" w:eastAsia="pl-PL"/>
        </w:rPr>
        <w:t>Góra</w:t>
      </w:r>
      <w:proofErr w:type="spellEnd"/>
      <w:r w:rsidR="00B12AF5" w:rsidRPr="000342F6">
        <w:rPr>
          <w:rFonts w:ascii="Calibri" w:eastAsia="Calibri" w:hAnsi="Calibri" w:cs="Arial"/>
          <w:lang w:val="en-US" w:eastAsia="pl-PL"/>
        </w:rPr>
        <w:t>.</w:t>
      </w:r>
    </w:p>
    <w:p w14:paraId="5F915184" w14:textId="64432B24" w:rsidR="008F1B91" w:rsidRPr="003A00E6" w:rsidRDefault="00031CB0" w:rsidP="008F1B91">
      <w:pPr>
        <w:tabs>
          <w:tab w:val="left" w:pos="700"/>
        </w:tabs>
        <w:spacing w:after="60"/>
        <w:ind w:left="284"/>
        <w:rPr>
          <w:rFonts w:ascii="Calibri" w:eastAsia="Calibri" w:hAnsi="Calibri" w:cs="Arial"/>
          <w:lang w:val="en-US" w:eastAsia="pl-PL"/>
        </w:rPr>
      </w:pPr>
      <w:r w:rsidRPr="000342F6">
        <w:rPr>
          <w:rFonts w:ascii="Calibri" w:eastAsia="Calibri" w:hAnsi="Calibri" w:cs="Arial"/>
          <w:lang w:val="en-US" w:eastAsia="pl-PL"/>
        </w:rPr>
        <w:t>ADM –</w:t>
      </w:r>
      <w:r w:rsidR="00453180" w:rsidRPr="000342F6">
        <w:rPr>
          <w:rFonts w:ascii="Calibri" w:eastAsia="Calibri" w:hAnsi="Calibri" w:cs="Arial"/>
          <w:lang w:val="en-US" w:eastAsia="pl-PL"/>
        </w:rPr>
        <w:t xml:space="preserve"> </w:t>
      </w:r>
      <w:r w:rsidR="000342F6" w:rsidRPr="000342F6">
        <w:rPr>
          <w:rFonts w:ascii="Calibri" w:eastAsia="Calibri" w:hAnsi="Calibri" w:cs="Arial"/>
          <w:lang w:val="en-US" w:eastAsia="pl-PL"/>
        </w:rPr>
        <w:t xml:space="preserve">Chancellor's Division: Rector's </w:t>
      </w:r>
      <w:r w:rsidR="000342F6">
        <w:rPr>
          <w:rFonts w:ascii="Calibri" w:eastAsia="Calibri" w:hAnsi="Calibri" w:cs="Arial"/>
          <w:lang w:val="en-US" w:eastAsia="pl-PL"/>
        </w:rPr>
        <w:t xml:space="preserve">Building, </w:t>
      </w:r>
      <w:r w:rsidR="000342F6" w:rsidRPr="000342F6">
        <w:rPr>
          <w:rFonts w:ascii="Calibri" w:eastAsia="Calibri" w:hAnsi="Calibri" w:cs="Arial"/>
          <w:lang w:val="en-US" w:eastAsia="pl-PL"/>
        </w:rPr>
        <w:t>room</w:t>
      </w:r>
      <w:r w:rsidR="008F1B91" w:rsidRPr="000342F6">
        <w:rPr>
          <w:rFonts w:ascii="Calibri" w:eastAsia="Calibri" w:hAnsi="Calibri" w:cs="Arial"/>
          <w:lang w:val="en-US" w:eastAsia="pl-PL"/>
        </w:rPr>
        <w:t xml:space="preserve">. </w:t>
      </w:r>
      <w:r w:rsidR="000342F6" w:rsidRPr="003A00E6">
        <w:rPr>
          <w:rFonts w:ascii="Calibri" w:eastAsia="Calibri" w:hAnsi="Calibri" w:cs="Arial"/>
          <w:lang w:val="en-US" w:eastAsia="pl-PL"/>
        </w:rPr>
        <w:t>109,</w:t>
      </w:r>
      <w:r w:rsidR="000D03A3" w:rsidRPr="003A00E6">
        <w:rPr>
          <w:rFonts w:ascii="Calibri" w:eastAsia="Calibri" w:hAnsi="Calibri" w:cs="Arial"/>
          <w:lang w:val="en-US" w:eastAsia="pl-PL"/>
        </w:rPr>
        <w:t xml:space="preserve"> </w:t>
      </w:r>
      <w:proofErr w:type="spellStart"/>
      <w:r w:rsidR="008F1B91" w:rsidRPr="003A00E6">
        <w:rPr>
          <w:rFonts w:ascii="Calibri" w:eastAsia="Calibri" w:hAnsi="Calibri" w:cs="Arial"/>
          <w:lang w:val="en-US" w:eastAsia="pl-PL"/>
        </w:rPr>
        <w:t>Licealna</w:t>
      </w:r>
      <w:proofErr w:type="spellEnd"/>
      <w:r w:rsidR="000342F6" w:rsidRPr="003A00E6">
        <w:rPr>
          <w:rFonts w:ascii="Calibri" w:eastAsia="Calibri" w:hAnsi="Calibri" w:cs="Arial"/>
          <w:lang w:val="en-US" w:eastAsia="pl-PL"/>
        </w:rPr>
        <w:t xml:space="preserve"> str.,</w:t>
      </w:r>
      <w:r w:rsidR="008F1B91" w:rsidRPr="003A00E6">
        <w:rPr>
          <w:rFonts w:ascii="Calibri" w:eastAsia="Calibri" w:hAnsi="Calibri" w:cs="Arial"/>
          <w:lang w:val="en-US" w:eastAsia="pl-PL"/>
        </w:rPr>
        <w:t xml:space="preserve"> 9 , 65-417 </w:t>
      </w:r>
      <w:proofErr w:type="spellStart"/>
      <w:r w:rsidR="008F1B91" w:rsidRPr="003A00E6">
        <w:rPr>
          <w:rFonts w:ascii="Calibri" w:eastAsia="Calibri" w:hAnsi="Calibri" w:cs="Arial"/>
          <w:lang w:val="en-US" w:eastAsia="pl-PL"/>
        </w:rPr>
        <w:t>Zielona</w:t>
      </w:r>
      <w:proofErr w:type="spellEnd"/>
      <w:r w:rsidR="008F1B91" w:rsidRPr="003A00E6">
        <w:rPr>
          <w:rFonts w:ascii="Calibri" w:eastAsia="Calibri" w:hAnsi="Calibri" w:cs="Arial"/>
          <w:lang w:val="en-US" w:eastAsia="pl-PL"/>
        </w:rPr>
        <w:t xml:space="preserve"> </w:t>
      </w:r>
      <w:proofErr w:type="spellStart"/>
      <w:r w:rsidR="008F1B91" w:rsidRPr="003A00E6">
        <w:rPr>
          <w:rFonts w:ascii="Calibri" w:eastAsia="Calibri" w:hAnsi="Calibri" w:cs="Arial"/>
          <w:lang w:val="en-US" w:eastAsia="pl-PL"/>
        </w:rPr>
        <w:t>Góra</w:t>
      </w:r>
      <w:proofErr w:type="spellEnd"/>
      <w:r w:rsidR="00B12AF5" w:rsidRPr="003A00E6">
        <w:rPr>
          <w:rFonts w:ascii="Calibri" w:eastAsia="Calibri" w:hAnsi="Calibri" w:cs="Arial"/>
          <w:lang w:val="en-US" w:eastAsia="pl-PL"/>
        </w:rPr>
        <w:t>.</w:t>
      </w:r>
    </w:p>
    <w:p w14:paraId="6861543A" w14:textId="23830EDB" w:rsidR="00031CB0" w:rsidRPr="00F57DC6" w:rsidRDefault="000342F6" w:rsidP="008F1B91">
      <w:pPr>
        <w:tabs>
          <w:tab w:val="left" w:pos="700"/>
        </w:tabs>
        <w:spacing w:after="60"/>
        <w:ind w:left="284"/>
        <w:rPr>
          <w:rFonts w:ascii="Calibri" w:eastAsia="Calibri" w:hAnsi="Calibri" w:cs="Arial"/>
          <w:lang w:val="en-US" w:eastAsia="pl-PL"/>
        </w:rPr>
      </w:pPr>
      <w:r w:rsidRPr="00F57DC6">
        <w:rPr>
          <w:rFonts w:ascii="Calibri" w:eastAsia="Calibri" w:hAnsi="Calibri" w:cs="Arial"/>
          <w:b/>
          <w:lang w:val="en-US" w:eastAsia="pl-PL"/>
        </w:rPr>
        <w:t>Page</w:t>
      </w:r>
      <w:r w:rsidR="00031CB0" w:rsidRPr="00F57DC6">
        <w:rPr>
          <w:rFonts w:ascii="Calibri" w:eastAsia="Calibri" w:hAnsi="Calibri" w:cs="Arial"/>
          <w:b/>
          <w:lang w:val="en-US" w:eastAsia="pl-PL"/>
        </w:rPr>
        <w:t xml:space="preserve"> www – </w:t>
      </w:r>
      <w:proofErr w:type="spellStart"/>
      <w:r w:rsidRPr="00F57DC6">
        <w:rPr>
          <w:rFonts w:ascii="Calibri" w:eastAsia="Calibri" w:hAnsi="Calibri" w:cs="Arial"/>
          <w:lang w:val="en-US" w:eastAsia="pl-PL"/>
        </w:rPr>
        <w:t>meens</w:t>
      </w:r>
      <w:proofErr w:type="spellEnd"/>
      <w:r w:rsidRPr="00F57DC6">
        <w:rPr>
          <w:rFonts w:ascii="Calibri" w:eastAsia="Calibri" w:hAnsi="Calibri" w:cs="Arial"/>
          <w:lang w:val="en-US" w:eastAsia="pl-PL"/>
        </w:rPr>
        <w:t xml:space="preserve"> the website:</w:t>
      </w:r>
      <w:r w:rsidR="00031CB0" w:rsidRPr="00F57DC6">
        <w:rPr>
          <w:rFonts w:ascii="Calibri" w:eastAsia="Calibri" w:hAnsi="Calibri" w:cs="Arial"/>
          <w:lang w:val="en-US" w:eastAsia="pl-PL"/>
        </w:rPr>
        <w:t xml:space="preserve"> </w:t>
      </w:r>
      <w:r w:rsidR="004E00B8" w:rsidRPr="00F57DC6">
        <w:rPr>
          <w:rFonts w:ascii="Calibri" w:eastAsia="Calibri" w:hAnsi="Calibri" w:cs="Arial"/>
          <w:lang w:val="en-US" w:eastAsia="pl-PL"/>
        </w:rPr>
        <w:t>polski.wh.uz.zgora.pl.</w:t>
      </w:r>
    </w:p>
    <w:p w14:paraId="5EA236BA" w14:textId="57DF830E" w:rsidR="00031CB0" w:rsidRPr="00191CD0" w:rsidRDefault="003C4B3F" w:rsidP="00D10E4B">
      <w:pPr>
        <w:tabs>
          <w:tab w:val="left" w:pos="700"/>
        </w:tabs>
        <w:spacing w:before="120" w:after="0"/>
        <w:jc w:val="center"/>
        <w:rPr>
          <w:rFonts w:ascii="Calibri" w:eastAsia="Calibri" w:hAnsi="Calibri" w:cs="Arial"/>
          <w:b/>
          <w:lang w:eastAsia="pl-PL"/>
        </w:rPr>
      </w:pPr>
      <w:r>
        <w:rPr>
          <w:rFonts w:ascii="Calibri" w:eastAsia="Calibri" w:hAnsi="Calibri" w:cs="Arial"/>
          <w:b/>
          <w:lang w:eastAsia="pl-PL"/>
        </w:rPr>
        <w:t>§ 3</w:t>
      </w:r>
    </w:p>
    <w:p w14:paraId="11FBD87E" w14:textId="0FF07ED2" w:rsidR="00031CB0" w:rsidRPr="00AA3D49" w:rsidRDefault="00F57DC6" w:rsidP="00AA3D49">
      <w:pPr>
        <w:spacing w:after="120"/>
        <w:jc w:val="center"/>
        <w:rPr>
          <w:rFonts w:ascii="Calibri" w:eastAsia="Calibri" w:hAnsi="Calibri" w:cs="Arial"/>
          <w:b/>
          <w:lang w:eastAsia="pl-PL"/>
        </w:rPr>
      </w:pPr>
      <w:r w:rsidRPr="00F57DC6">
        <w:rPr>
          <w:rFonts w:ascii="Calibri" w:eastAsia="Calibri" w:hAnsi="Calibri" w:cs="Arial"/>
          <w:b/>
          <w:lang w:eastAsia="pl-PL"/>
        </w:rPr>
        <w:t>General provisions</w:t>
      </w:r>
    </w:p>
    <w:p w14:paraId="15388866" w14:textId="77777777" w:rsidR="00F42B14" w:rsidRDefault="00F42B14" w:rsidP="00F42B14">
      <w:pPr>
        <w:numPr>
          <w:ilvl w:val="0"/>
          <w:numId w:val="21"/>
        </w:numPr>
        <w:tabs>
          <w:tab w:val="left" w:pos="284"/>
        </w:tabs>
        <w:spacing w:after="0"/>
        <w:ind w:left="284" w:hanging="284"/>
        <w:jc w:val="both"/>
        <w:rPr>
          <w:rFonts w:ascii="Calibri" w:eastAsia="Calibri" w:hAnsi="Calibri" w:cs="Arial"/>
          <w:lang w:val="en-US" w:eastAsia="pl-PL"/>
        </w:rPr>
      </w:pPr>
      <w:r w:rsidRPr="00F42B14">
        <w:rPr>
          <w:rFonts w:ascii="Calibri" w:eastAsia="Calibri" w:hAnsi="Calibri" w:cs="Arial"/>
          <w:lang w:val="en-US" w:eastAsia="pl-PL"/>
        </w:rPr>
        <w:t xml:space="preserve">1. These Regulations define the conditions for participation in the Project, recruitment and </w:t>
      </w:r>
      <w:r>
        <w:rPr>
          <w:rFonts w:ascii="Calibri" w:eastAsia="Calibri" w:hAnsi="Calibri" w:cs="Arial"/>
          <w:lang w:val="en-US" w:eastAsia="pl-PL"/>
        </w:rPr>
        <w:t>taking part</w:t>
      </w:r>
      <w:r w:rsidRPr="00F42B14">
        <w:rPr>
          <w:rFonts w:ascii="Calibri" w:eastAsia="Calibri" w:hAnsi="Calibri" w:cs="Arial"/>
          <w:lang w:val="en-US" w:eastAsia="pl-PL"/>
        </w:rPr>
        <w:t xml:space="preserve"> of Participants in tasks 1-2 of the Project</w:t>
      </w:r>
      <w:r w:rsidR="002D43BB" w:rsidRPr="00F42B14">
        <w:rPr>
          <w:rFonts w:ascii="Calibri" w:eastAsia="Calibri" w:hAnsi="Calibri" w:cs="Arial"/>
          <w:lang w:val="en-US" w:eastAsia="pl-PL"/>
        </w:rPr>
        <w:t xml:space="preserve"> </w:t>
      </w:r>
      <w:r w:rsidR="00B12AF5" w:rsidRPr="00F42B14">
        <w:rPr>
          <w:rFonts w:cs="Calibri"/>
          <w:lang w:val="en-US"/>
        </w:rPr>
        <w:t>„</w:t>
      </w:r>
      <w:proofErr w:type="spellStart"/>
      <w:r w:rsidR="00B12AF5" w:rsidRPr="00F42B14">
        <w:rPr>
          <w:rFonts w:cs="Calibri"/>
          <w:lang w:val="en-US"/>
        </w:rPr>
        <w:t>Słucham</w:t>
      </w:r>
      <w:proofErr w:type="spellEnd"/>
      <w:r w:rsidR="00B12AF5" w:rsidRPr="00F42B14">
        <w:rPr>
          <w:rFonts w:cs="Calibri"/>
          <w:lang w:val="en-US"/>
        </w:rPr>
        <w:t xml:space="preserve">, </w:t>
      </w:r>
      <w:proofErr w:type="spellStart"/>
      <w:r w:rsidR="00B12AF5" w:rsidRPr="00F42B14">
        <w:rPr>
          <w:rFonts w:cs="Calibri"/>
          <w:lang w:val="en-US"/>
        </w:rPr>
        <w:t>rozumiem</w:t>
      </w:r>
      <w:proofErr w:type="spellEnd"/>
      <w:r w:rsidR="00B12AF5" w:rsidRPr="00F42B14">
        <w:rPr>
          <w:rFonts w:cs="Calibri"/>
          <w:lang w:val="en-US"/>
        </w:rPr>
        <w:t xml:space="preserve">, </w:t>
      </w:r>
      <w:proofErr w:type="spellStart"/>
      <w:r w:rsidR="00B12AF5" w:rsidRPr="00F42B14">
        <w:rPr>
          <w:rFonts w:cs="Calibri"/>
          <w:lang w:val="en-US"/>
        </w:rPr>
        <w:t>działam</w:t>
      </w:r>
      <w:proofErr w:type="spellEnd"/>
      <w:r w:rsidR="00B12AF5" w:rsidRPr="00F42B14">
        <w:rPr>
          <w:rFonts w:cs="Calibri"/>
          <w:lang w:val="en-US"/>
        </w:rPr>
        <w:t xml:space="preserve">. </w:t>
      </w:r>
      <w:proofErr w:type="spellStart"/>
      <w:r w:rsidR="00B12AF5" w:rsidRPr="00F42B14">
        <w:rPr>
          <w:rFonts w:cs="Calibri"/>
          <w:lang w:val="en-US"/>
        </w:rPr>
        <w:t>Poszerzanie</w:t>
      </w:r>
      <w:proofErr w:type="spellEnd"/>
      <w:r w:rsidR="00B12AF5" w:rsidRPr="00F42B14">
        <w:rPr>
          <w:rFonts w:cs="Calibri"/>
          <w:lang w:val="en-US"/>
        </w:rPr>
        <w:t xml:space="preserve"> </w:t>
      </w:r>
      <w:proofErr w:type="spellStart"/>
      <w:r w:rsidR="00B12AF5" w:rsidRPr="00F42B14">
        <w:rPr>
          <w:rFonts w:cs="Calibri"/>
          <w:lang w:val="en-US"/>
        </w:rPr>
        <w:t>kompetencji</w:t>
      </w:r>
      <w:proofErr w:type="spellEnd"/>
      <w:r w:rsidR="00B12AF5" w:rsidRPr="00F42B14">
        <w:rPr>
          <w:rFonts w:cs="Calibri"/>
          <w:lang w:val="en-US"/>
        </w:rPr>
        <w:t xml:space="preserve"> </w:t>
      </w:r>
      <w:proofErr w:type="spellStart"/>
      <w:r w:rsidR="00B12AF5" w:rsidRPr="00F42B14">
        <w:rPr>
          <w:rFonts w:cs="Calibri"/>
          <w:lang w:val="en-US"/>
        </w:rPr>
        <w:t>językowych</w:t>
      </w:r>
      <w:proofErr w:type="spellEnd"/>
      <w:r w:rsidR="00B12AF5" w:rsidRPr="00F42B14">
        <w:rPr>
          <w:rFonts w:cs="Calibri"/>
          <w:lang w:val="en-US"/>
        </w:rPr>
        <w:t xml:space="preserve"> </w:t>
      </w:r>
      <w:proofErr w:type="spellStart"/>
      <w:r w:rsidR="00B12AF5" w:rsidRPr="00F42B14">
        <w:rPr>
          <w:rFonts w:cs="Calibri"/>
          <w:lang w:val="en-US"/>
        </w:rPr>
        <w:t>cudzoziemców</w:t>
      </w:r>
      <w:proofErr w:type="spellEnd"/>
      <w:r w:rsidR="00B12AF5" w:rsidRPr="00F42B14">
        <w:rPr>
          <w:rFonts w:cs="Calibri"/>
          <w:lang w:val="en-US"/>
        </w:rPr>
        <w:t xml:space="preserve"> w </w:t>
      </w:r>
      <w:proofErr w:type="spellStart"/>
      <w:r w:rsidR="00B12AF5" w:rsidRPr="00F42B14">
        <w:rPr>
          <w:rFonts w:cs="Calibri"/>
          <w:lang w:val="en-US"/>
        </w:rPr>
        <w:t>celu</w:t>
      </w:r>
      <w:proofErr w:type="spellEnd"/>
      <w:r w:rsidR="00B12AF5" w:rsidRPr="00F42B14">
        <w:rPr>
          <w:rFonts w:cs="Calibri"/>
          <w:lang w:val="en-US"/>
        </w:rPr>
        <w:t xml:space="preserve"> </w:t>
      </w:r>
      <w:proofErr w:type="spellStart"/>
      <w:r w:rsidR="00B12AF5" w:rsidRPr="00F42B14">
        <w:rPr>
          <w:rFonts w:cs="Calibri"/>
          <w:lang w:val="en-US"/>
        </w:rPr>
        <w:t>zapobiegania</w:t>
      </w:r>
      <w:proofErr w:type="spellEnd"/>
      <w:r w:rsidR="00B12AF5" w:rsidRPr="00F42B14">
        <w:rPr>
          <w:rFonts w:cs="Calibri"/>
          <w:lang w:val="en-US"/>
        </w:rPr>
        <w:t xml:space="preserve"> </w:t>
      </w:r>
      <w:proofErr w:type="spellStart"/>
      <w:r w:rsidR="00B12AF5" w:rsidRPr="00F42B14">
        <w:rPr>
          <w:rFonts w:cs="Calibri"/>
          <w:lang w:val="en-US"/>
        </w:rPr>
        <w:t>alienacji</w:t>
      </w:r>
      <w:proofErr w:type="spellEnd"/>
      <w:r w:rsidR="00B12AF5" w:rsidRPr="00F42B14">
        <w:rPr>
          <w:rFonts w:cs="Calibri"/>
          <w:lang w:val="en-US"/>
        </w:rPr>
        <w:t xml:space="preserve"> </w:t>
      </w:r>
      <w:proofErr w:type="spellStart"/>
      <w:r w:rsidR="00B12AF5" w:rsidRPr="00F42B14">
        <w:rPr>
          <w:rFonts w:cs="Calibri"/>
          <w:lang w:val="en-US"/>
        </w:rPr>
        <w:t>społeczno-zawodowej</w:t>
      </w:r>
      <w:proofErr w:type="spellEnd"/>
      <w:r w:rsidR="00B12AF5" w:rsidRPr="00F42B14">
        <w:rPr>
          <w:rFonts w:cs="Calibri"/>
          <w:lang w:val="en-US"/>
        </w:rPr>
        <w:t>”</w:t>
      </w:r>
      <w:r w:rsidR="00453180" w:rsidRPr="00F42B14">
        <w:rPr>
          <w:rFonts w:cs="Calibri"/>
          <w:lang w:val="en-US"/>
        </w:rPr>
        <w:t xml:space="preserve"> </w:t>
      </w:r>
      <w:r w:rsidRPr="00F42B14">
        <w:rPr>
          <w:rFonts w:ascii="Calibri" w:eastAsia="Calibri" w:hAnsi="Calibri" w:cs="Arial"/>
          <w:lang w:val="en-US" w:eastAsia="pl-PL"/>
        </w:rPr>
        <w:t xml:space="preserve">co-financed by the European Union under the European Social Fund, Operational Program Knowledge Education Development, Priority Axis III Higher education for economy and development, </w:t>
      </w:r>
      <w:r>
        <w:rPr>
          <w:rFonts w:ascii="Calibri" w:eastAsia="Calibri" w:hAnsi="Calibri" w:cs="Arial"/>
          <w:lang w:val="en-US" w:eastAsia="pl-PL"/>
        </w:rPr>
        <w:t>Level</w:t>
      </w:r>
      <w:r w:rsidRPr="00F42B14">
        <w:rPr>
          <w:rFonts w:ascii="Calibri" w:eastAsia="Calibri" w:hAnsi="Calibri" w:cs="Arial"/>
          <w:lang w:val="en-US" w:eastAsia="pl-PL"/>
        </w:rPr>
        <w:t xml:space="preserve"> 3.1 Competences in higher education, Sub-measure Competition</w:t>
      </w:r>
      <w:r>
        <w:rPr>
          <w:rFonts w:ascii="Calibri" w:eastAsia="Calibri" w:hAnsi="Calibri" w:cs="Arial"/>
          <w:lang w:val="en-US" w:eastAsia="pl-PL"/>
        </w:rPr>
        <w:t xml:space="preserve"> No</w:t>
      </w:r>
      <w:r w:rsidR="00B12AF5" w:rsidRPr="00F42B14">
        <w:rPr>
          <w:lang w:val="en-US"/>
        </w:rPr>
        <w:t xml:space="preserve"> POWR.03.01.00-IP.08-00-3MU/18 </w:t>
      </w:r>
      <w:r w:rsidRPr="00F42B14">
        <w:rPr>
          <w:lang w:val="en-US"/>
        </w:rPr>
        <w:t>"Third University Mission", in particular</w:t>
      </w:r>
      <w:r w:rsidR="00241ED3" w:rsidRPr="00F42B14">
        <w:rPr>
          <w:rFonts w:ascii="Calibri" w:eastAsia="Calibri" w:hAnsi="Calibri" w:cs="Arial"/>
          <w:lang w:val="en-US" w:eastAsia="pl-PL"/>
        </w:rPr>
        <w:t>:</w:t>
      </w:r>
    </w:p>
    <w:p w14:paraId="0118E1A8" w14:textId="77777777" w:rsidR="00F42B14" w:rsidRDefault="00F42B14" w:rsidP="00F42B14">
      <w:pPr>
        <w:tabs>
          <w:tab w:val="left" w:pos="284"/>
        </w:tabs>
        <w:spacing w:after="0"/>
        <w:ind w:left="284"/>
        <w:jc w:val="both"/>
        <w:rPr>
          <w:rFonts w:ascii="Calibri" w:eastAsia="Calibri" w:hAnsi="Calibri" w:cs="Arial"/>
          <w:lang w:val="en-US" w:eastAsia="pl-PL"/>
        </w:rPr>
      </w:pPr>
      <w:r w:rsidRPr="00F42B14">
        <w:rPr>
          <w:rFonts w:ascii="Calibri" w:eastAsia="Calibri" w:hAnsi="Calibri" w:cs="Arial"/>
          <w:lang w:val="en-US" w:eastAsia="pl-PL"/>
        </w:rPr>
        <w:t>a) scope of support,</w:t>
      </w:r>
    </w:p>
    <w:p w14:paraId="473C8201" w14:textId="77777777" w:rsidR="00F42B14" w:rsidRDefault="00F42B14" w:rsidP="00F42B14">
      <w:pPr>
        <w:tabs>
          <w:tab w:val="left" w:pos="284"/>
        </w:tabs>
        <w:spacing w:after="0"/>
        <w:ind w:left="284"/>
        <w:jc w:val="both"/>
        <w:rPr>
          <w:rFonts w:ascii="Calibri" w:eastAsia="Calibri" w:hAnsi="Calibri" w:cs="Arial"/>
          <w:lang w:val="en-US" w:eastAsia="pl-PL"/>
        </w:rPr>
      </w:pPr>
      <w:r w:rsidRPr="00F42B14">
        <w:rPr>
          <w:rFonts w:ascii="Calibri" w:eastAsia="Calibri" w:hAnsi="Calibri" w:cs="Arial"/>
          <w:lang w:val="en-US" w:eastAsia="pl-PL"/>
        </w:rPr>
        <w:t>b) implementation of the project wit</w:t>
      </w:r>
      <w:r>
        <w:rPr>
          <w:rFonts w:ascii="Calibri" w:eastAsia="Calibri" w:hAnsi="Calibri" w:cs="Arial"/>
          <w:lang w:val="en-US" w:eastAsia="pl-PL"/>
        </w:rPr>
        <w:t>hin individual modules / tasks,</w:t>
      </w:r>
    </w:p>
    <w:p w14:paraId="3EA2C4B2" w14:textId="77777777" w:rsidR="00F42B14" w:rsidRDefault="00F42B14" w:rsidP="00F42B14">
      <w:pPr>
        <w:tabs>
          <w:tab w:val="left" w:pos="284"/>
        </w:tabs>
        <w:spacing w:after="0"/>
        <w:ind w:left="284"/>
        <w:jc w:val="both"/>
        <w:rPr>
          <w:rFonts w:ascii="Calibri" w:eastAsia="Calibri" w:hAnsi="Calibri" w:cs="Arial"/>
          <w:lang w:val="en-US" w:eastAsia="pl-PL"/>
        </w:rPr>
      </w:pPr>
      <w:r w:rsidRPr="00F42B14">
        <w:rPr>
          <w:rFonts w:ascii="Calibri" w:eastAsia="Calibri" w:hAnsi="Calibri" w:cs="Arial"/>
          <w:lang w:val="en-US" w:eastAsia="pl-PL"/>
        </w:rPr>
        <w:t>c) the recruitment procedure,</w:t>
      </w:r>
    </w:p>
    <w:p w14:paraId="47C1ED76" w14:textId="77777777" w:rsidR="00F42B14" w:rsidRDefault="00F42B14" w:rsidP="00F42B14">
      <w:pPr>
        <w:tabs>
          <w:tab w:val="left" w:pos="284"/>
        </w:tabs>
        <w:spacing w:after="0"/>
        <w:ind w:left="284"/>
        <w:jc w:val="both"/>
        <w:rPr>
          <w:rFonts w:ascii="Calibri" w:eastAsia="Calibri" w:hAnsi="Calibri" w:cs="Arial"/>
          <w:lang w:val="en-US" w:eastAsia="pl-PL"/>
        </w:rPr>
      </w:pPr>
      <w:r w:rsidRPr="00F42B14">
        <w:rPr>
          <w:rFonts w:ascii="Calibri" w:eastAsia="Calibri" w:hAnsi="Calibri" w:cs="Arial"/>
          <w:lang w:val="en-US" w:eastAsia="pl-PL"/>
        </w:rPr>
        <w:t>d) rights and oblig</w:t>
      </w:r>
      <w:r>
        <w:rPr>
          <w:rFonts w:ascii="Calibri" w:eastAsia="Calibri" w:hAnsi="Calibri" w:cs="Arial"/>
          <w:lang w:val="en-US" w:eastAsia="pl-PL"/>
        </w:rPr>
        <w:t>ations of project participants,</w:t>
      </w:r>
    </w:p>
    <w:p w14:paraId="7E216B08" w14:textId="2641DCD7" w:rsidR="003C7A55" w:rsidRPr="00F42B14" w:rsidRDefault="00F42B14" w:rsidP="00F42B14">
      <w:pPr>
        <w:tabs>
          <w:tab w:val="left" w:pos="284"/>
        </w:tabs>
        <w:spacing w:after="0"/>
        <w:ind w:left="284"/>
        <w:jc w:val="both"/>
        <w:rPr>
          <w:rFonts w:ascii="Calibri" w:eastAsia="Calibri" w:hAnsi="Calibri" w:cs="Arial"/>
          <w:lang w:val="en-US" w:eastAsia="pl-PL"/>
        </w:rPr>
      </w:pPr>
      <w:r w:rsidRPr="00F42B14">
        <w:rPr>
          <w:rFonts w:ascii="Calibri" w:eastAsia="Calibri" w:hAnsi="Calibri" w:cs="Arial"/>
          <w:lang w:val="en-US" w:eastAsia="pl-PL"/>
        </w:rPr>
        <w:t>e) the rights and obligations of the Beneficiary</w:t>
      </w:r>
      <w:r w:rsidR="00241ED3" w:rsidRPr="00F42B14">
        <w:rPr>
          <w:rFonts w:ascii="Calibri" w:eastAsia="Calibri" w:hAnsi="Calibri" w:cs="Arial"/>
          <w:lang w:val="en-US" w:eastAsia="pl-PL"/>
        </w:rPr>
        <w:t>.</w:t>
      </w:r>
    </w:p>
    <w:p w14:paraId="7F539AAA" w14:textId="683B0578" w:rsidR="003C4B3F" w:rsidRPr="0098457B" w:rsidRDefault="0098457B" w:rsidP="0098457B">
      <w:pPr>
        <w:numPr>
          <w:ilvl w:val="0"/>
          <w:numId w:val="21"/>
        </w:numPr>
        <w:tabs>
          <w:tab w:val="left" w:pos="284"/>
        </w:tabs>
        <w:spacing w:after="0"/>
        <w:ind w:left="284" w:hanging="284"/>
        <w:jc w:val="both"/>
        <w:rPr>
          <w:rFonts w:ascii="Calibri" w:eastAsia="Calibri" w:hAnsi="Calibri" w:cs="Arial"/>
          <w:lang w:val="en-US" w:eastAsia="pl-PL"/>
        </w:rPr>
      </w:pPr>
      <w:r w:rsidRPr="0098457B">
        <w:rPr>
          <w:rFonts w:cs="TTABFo00"/>
          <w:lang w:val="en-US"/>
        </w:rPr>
        <w:t xml:space="preserve">Foreigners who have reached the age of 16 and reside in the territory of </w:t>
      </w:r>
      <w:proofErr w:type="spellStart"/>
      <w:r w:rsidRPr="0098457B">
        <w:rPr>
          <w:rFonts w:cs="TTABFo00"/>
          <w:lang w:val="en-US"/>
        </w:rPr>
        <w:t>Lubusz</w:t>
      </w:r>
      <w:proofErr w:type="spellEnd"/>
      <w:r w:rsidRPr="0098457B">
        <w:rPr>
          <w:rFonts w:cs="TTABFo00"/>
          <w:lang w:val="en-US"/>
        </w:rPr>
        <w:t xml:space="preserve"> </w:t>
      </w:r>
      <w:proofErr w:type="spellStart"/>
      <w:r w:rsidRPr="0098457B">
        <w:rPr>
          <w:rFonts w:cs="TTABFo00"/>
          <w:lang w:val="en-US"/>
        </w:rPr>
        <w:t>Voivodeship</w:t>
      </w:r>
      <w:proofErr w:type="spellEnd"/>
      <w:r w:rsidRPr="0098457B">
        <w:rPr>
          <w:rFonts w:cs="TTABFo00"/>
          <w:lang w:val="en-US"/>
        </w:rPr>
        <w:t xml:space="preserve"> or in its surroundings may apply for pa</w:t>
      </w:r>
      <w:r>
        <w:rPr>
          <w:rFonts w:cs="TTABFo00"/>
          <w:lang w:val="en-US"/>
        </w:rPr>
        <w:t>rticipation in the Project</w:t>
      </w:r>
      <w:r w:rsidR="00FD0291" w:rsidRPr="0098457B">
        <w:rPr>
          <w:rFonts w:cs="TTABFo00"/>
          <w:lang w:val="en-US"/>
        </w:rPr>
        <w:t>.</w:t>
      </w:r>
    </w:p>
    <w:p w14:paraId="718A6AC3" w14:textId="72078FCC" w:rsidR="00FD0291" w:rsidRPr="005A6FC4" w:rsidRDefault="0098457B" w:rsidP="0098457B">
      <w:pPr>
        <w:numPr>
          <w:ilvl w:val="0"/>
          <w:numId w:val="21"/>
        </w:numPr>
        <w:tabs>
          <w:tab w:val="left" w:pos="284"/>
        </w:tabs>
        <w:spacing w:after="0"/>
        <w:ind w:left="284" w:hanging="284"/>
        <w:jc w:val="both"/>
        <w:rPr>
          <w:rFonts w:ascii="Calibri" w:eastAsia="Calibri" w:hAnsi="Calibri" w:cs="Arial"/>
          <w:lang w:val="en-US" w:eastAsia="pl-PL"/>
        </w:rPr>
      </w:pPr>
      <w:r w:rsidRPr="005A6FC4">
        <w:rPr>
          <w:rFonts w:cs="Calibri"/>
          <w:lang w:val="en-US"/>
        </w:rPr>
        <w:t>Participation in the project is free</w:t>
      </w:r>
      <w:r w:rsidR="001D7335" w:rsidRPr="005A6FC4">
        <w:rPr>
          <w:rFonts w:cs="Calibri"/>
          <w:lang w:val="en-US"/>
        </w:rPr>
        <w:t>.</w:t>
      </w:r>
    </w:p>
    <w:p w14:paraId="0E713F6D" w14:textId="77777777" w:rsidR="00D22D4D" w:rsidRPr="005A6FC4" w:rsidRDefault="00D22D4D" w:rsidP="00D22D4D">
      <w:pPr>
        <w:tabs>
          <w:tab w:val="left" w:pos="284"/>
        </w:tabs>
        <w:spacing w:after="0"/>
        <w:ind w:left="284"/>
        <w:jc w:val="both"/>
        <w:rPr>
          <w:rFonts w:cs="Calibri"/>
          <w:lang w:val="en-US"/>
        </w:rPr>
      </w:pPr>
    </w:p>
    <w:p w14:paraId="299AF3B8" w14:textId="77777777" w:rsidR="00D22D4D" w:rsidRPr="005A6FC4" w:rsidRDefault="00D22D4D" w:rsidP="00D22D4D">
      <w:pPr>
        <w:tabs>
          <w:tab w:val="left" w:pos="284"/>
        </w:tabs>
        <w:spacing w:after="0"/>
        <w:ind w:left="284"/>
        <w:jc w:val="both"/>
        <w:rPr>
          <w:rFonts w:ascii="Calibri" w:eastAsia="Calibri" w:hAnsi="Calibri" w:cs="Arial"/>
          <w:lang w:val="en-US" w:eastAsia="pl-PL"/>
        </w:rPr>
      </w:pPr>
    </w:p>
    <w:p w14:paraId="4D468D70" w14:textId="2E03CE6A" w:rsidR="00560260" w:rsidRPr="003A00E6" w:rsidRDefault="001F0959" w:rsidP="003C7A55">
      <w:pPr>
        <w:tabs>
          <w:tab w:val="left" w:pos="567"/>
        </w:tabs>
        <w:spacing w:after="0"/>
        <w:jc w:val="center"/>
        <w:rPr>
          <w:rFonts w:ascii="Calibri" w:eastAsia="Calibri" w:hAnsi="Calibri" w:cs="Arial"/>
          <w:lang w:val="en-US" w:eastAsia="pl-PL"/>
        </w:rPr>
      </w:pPr>
      <w:r w:rsidRPr="003A00E6">
        <w:rPr>
          <w:rFonts w:ascii="Calibri" w:eastAsia="Calibri" w:hAnsi="Calibri" w:cs="Arial"/>
          <w:b/>
          <w:lang w:val="en-US" w:eastAsia="pl-PL"/>
        </w:rPr>
        <w:t>§ 4</w:t>
      </w:r>
    </w:p>
    <w:p w14:paraId="51998E44" w14:textId="4642A4AA" w:rsidR="00560260" w:rsidRPr="005A6FC4" w:rsidRDefault="005A6FC4" w:rsidP="00AA3D49">
      <w:pPr>
        <w:tabs>
          <w:tab w:val="left" w:pos="700"/>
        </w:tabs>
        <w:spacing w:after="120"/>
        <w:ind w:left="720" w:hanging="357"/>
        <w:jc w:val="center"/>
        <w:rPr>
          <w:rFonts w:ascii="Calibri" w:eastAsia="Calibri" w:hAnsi="Calibri" w:cs="Arial"/>
          <w:b/>
          <w:lang w:val="en-US" w:eastAsia="pl-PL"/>
        </w:rPr>
      </w:pPr>
      <w:r w:rsidRPr="005A6FC4">
        <w:rPr>
          <w:rFonts w:ascii="Calibri" w:eastAsia="Calibri" w:hAnsi="Calibri" w:cs="Arial"/>
          <w:b/>
          <w:lang w:val="en-US" w:eastAsia="pl-PL"/>
        </w:rPr>
        <w:t>The scope of support provided under the project</w:t>
      </w:r>
    </w:p>
    <w:p w14:paraId="0772F38F" w14:textId="32B3312B" w:rsidR="00924C44" w:rsidRPr="005A6FC4" w:rsidRDefault="005A6FC4" w:rsidP="005A6FC4">
      <w:pPr>
        <w:numPr>
          <w:ilvl w:val="0"/>
          <w:numId w:val="8"/>
        </w:numPr>
        <w:tabs>
          <w:tab w:val="left" w:pos="284"/>
          <w:tab w:val="left" w:pos="700"/>
        </w:tabs>
        <w:spacing w:before="120" w:after="0"/>
        <w:jc w:val="both"/>
        <w:rPr>
          <w:rFonts w:ascii="Calibri" w:eastAsia="Calibri" w:hAnsi="Calibri" w:cs="Arial"/>
          <w:lang w:val="en-US" w:eastAsia="pl-PL"/>
        </w:rPr>
      </w:pPr>
      <w:r>
        <w:rPr>
          <w:rFonts w:ascii="Calibri" w:eastAsia="Calibri" w:hAnsi="Calibri" w:cs="Arial"/>
          <w:lang w:val="en-US" w:eastAsia="pl-PL"/>
        </w:rPr>
        <w:lastRenderedPageBreak/>
        <w:t>Tasks 1 and 2 to increase</w:t>
      </w:r>
      <w:r w:rsidRPr="005A6FC4">
        <w:rPr>
          <w:rFonts w:ascii="Calibri" w:eastAsia="Calibri" w:hAnsi="Calibri" w:cs="Arial"/>
          <w:lang w:val="en-US" w:eastAsia="pl-PL"/>
        </w:rPr>
        <w:t xml:space="preserve"> the competences of people</w:t>
      </w:r>
      <w:r>
        <w:rPr>
          <w:rFonts w:ascii="Calibri" w:eastAsia="Calibri" w:hAnsi="Calibri" w:cs="Arial"/>
          <w:lang w:val="en-US" w:eastAsia="pl-PL"/>
        </w:rPr>
        <w:t xml:space="preserve"> who participate in education - the Participant of the P</w:t>
      </w:r>
      <w:r w:rsidRPr="005A6FC4">
        <w:rPr>
          <w:rFonts w:ascii="Calibri" w:eastAsia="Calibri" w:hAnsi="Calibri" w:cs="Arial"/>
          <w:lang w:val="en-US" w:eastAsia="pl-PL"/>
        </w:rPr>
        <w:t xml:space="preserve">roject can take part in one training: a course of Polish as a foreign language at a certain level and in </w:t>
      </w:r>
      <w:r>
        <w:rPr>
          <w:rFonts w:ascii="Calibri" w:eastAsia="Calibri" w:hAnsi="Calibri" w:cs="Arial"/>
          <w:lang w:val="en-US" w:eastAsia="pl-PL"/>
        </w:rPr>
        <w:t xml:space="preserve">the  </w:t>
      </w:r>
      <w:r w:rsidRPr="005A6FC4">
        <w:rPr>
          <w:rFonts w:ascii="Calibri" w:eastAsia="Calibri" w:hAnsi="Calibri" w:cs="Arial"/>
          <w:lang w:val="en-US" w:eastAsia="pl-PL"/>
        </w:rPr>
        <w:t>human rights classes. The training includes a series of classes (60 teaching hours) from Polish langu</w:t>
      </w:r>
      <w:r>
        <w:rPr>
          <w:rFonts w:ascii="Calibri" w:eastAsia="Calibri" w:hAnsi="Calibri" w:cs="Arial"/>
          <w:lang w:val="en-US" w:eastAsia="pl-PL"/>
        </w:rPr>
        <w:t>age and a series of trainings of</w:t>
      </w:r>
      <w:r w:rsidRPr="005A6FC4">
        <w:rPr>
          <w:rFonts w:ascii="Calibri" w:eastAsia="Calibri" w:hAnsi="Calibri" w:cs="Arial"/>
          <w:lang w:val="en-US" w:eastAsia="pl-PL"/>
        </w:rPr>
        <w:t xml:space="preserve"> human rights (8 hours), completed with a certificate and certificate of participa</w:t>
      </w:r>
      <w:r>
        <w:rPr>
          <w:rFonts w:ascii="Calibri" w:eastAsia="Calibri" w:hAnsi="Calibri" w:cs="Arial"/>
          <w:lang w:val="en-US" w:eastAsia="pl-PL"/>
        </w:rPr>
        <w:t>tion. In the first year of the P</w:t>
      </w:r>
      <w:r w:rsidRPr="005A6FC4">
        <w:rPr>
          <w:rFonts w:ascii="Calibri" w:eastAsia="Calibri" w:hAnsi="Calibri" w:cs="Arial"/>
          <w:lang w:val="en-US" w:eastAsia="pl-PL"/>
        </w:rPr>
        <w:t xml:space="preserve">roject, Polish language classes </w:t>
      </w:r>
      <w:r>
        <w:rPr>
          <w:rFonts w:ascii="Calibri" w:eastAsia="Calibri" w:hAnsi="Calibri" w:cs="Arial"/>
          <w:lang w:val="en-US" w:eastAsia="pl-PL"/>
        </w:rPr>
        <w:t>will be general</w:t>
      </w:r>
      <w:r w:rsidRPr="005A6FC4">
        <w:rPr>
          <w:rFonts w:ascii="Calibri" w:eastAsia="Calibri" w:hAnsi="Calibri" w:cs="Arial"/>
          <w:lang w:val="en-US" w:eastAsia="pl-PL"/>
        </w:rPr>
        <w:t>, while in 2020-2021</w:t>
      </w:r>
      <w:r>
        <w:rPr>
          <w:rFonts w:ascii="Calibri" w:eastAsia="Calibri" w:hAnsi="Calibri" w:cs="Arial"/>
          <w:lang w:val="en-US" w:eastAsia="pl-PL"/>
        </w:rPr>
        <w:t xml:space="preserve"> years</w:t>
      </w:r>
      <w:r w:rsidRPr="005A6FC4">
        <w:rPr>
          <w:rFonts w:ascii="Calibri" w:eastAsia="Calibri" w:hAnsi="Calibri" w:cs="Arial"/>
          <w:lang w:val="en-US" w:eastAsia="pl-PL"/>
        </w:rPr>
        <w:t xml:space="preserve"> the subject matter will be related to occupations in the food industry (gastronomy, distribution), automotive and transport, tailoring, construction, hairdressing and cosmetics. The courses will be organized every 4 months, according to the academic year. The schedule of classes and the pace of work will be adapted to the needs of the group</w:t>
      </w:r>
      <w:r w:rsidR="00844F2B" w:rsidRPr="005A6FC4">
        <w:rPr>
          <w:rFonts w:cstheme="minorHAnsi"/>
          <w:lang w:val="en-US"/>
        </w:rPr>
        <w:t xml:space="preserve">. </w:t>
      </w:r>
    </w:p>
    <w:p w14:paraId="3F5843B3" w14:textId="77777777" w:rsidR="001975A3" w:rsidRPr="005A6FC4" w:rsidRDefault="001975A3" w:rsidP="001975A3">
      <w:pPr>
        <w:pStyle w:val="Akapitzlist"/>
        <w:tabs>
          <w:tab w:val="left" w:pos="700"/>
        </w:tabs>
        <w:spacing w:after="0" w:line="240" w:lineRule="auto"/>
        <w:ind w:left="284"/>
        <w:jc w:val="both"/>
        <w:rPr>
          <w:rFonts w:ascii="Calibri" w:eastAsia="Calibri" w:hAnsi="Calibri" w:cs="Arial"/>
          <w:sz w:val="16"/>
          <w:szCs w:val="16"/>
          <w:lang w:val="en-US" w:eastAsia="pl-PL"/>
        </w:rPr>
      </w:pPr>
    </w:p>
    <w:p w14:paraId="0179112E" w14:textId="4EF1CC7C" w:rsidR="003C3149" w:rsidRPr="000D1F73" w:rsidRDefault="001F0959" w:rsidP="00AE3228">
      <w:pPr>
        <w:pStyle w:val="Akapitzlist"/>
        <w:tabs>
          <w:tab w:val="left" w:pos="700"/>
        </w:tabs>
        <w:spacing w:before="120" w:after="0"/>
        <w:ind w:left="284"/>
        <w:jc w:val="center"/>
        <w:rPr>
          <w:rFonts w:ascii="Calibri" w:eastAsia="Calibri" w:hAnsi="Calibri" w:cs="Arial"/>
          <w:b/>
          <w:lang w:val="en-US" w:eastAsia="pl-PL"/>
        </w:rPr>
      </w:pPr>
      <w:r w:rsidRPr="000D1F73">
        <w:rPr>
          <w:rFonts w:ascii="Calibri" w:eastAsia="Calibri" w:hAnsi="Calibri" w:cs="Arial"/>
          <w:b/>
          <w:lang w:val="en-US" w:eastAsia="pl-PL"/>
        </w:rPr>
        <w:t>§ 5</w:t>
      </w:r>
    </w:p>
    <w:p w14:paraId="0F3B9832" w14:textId="65117BEB" w:rsidR="003C3149" w:rsidRPr="000D1F73" w:rsidRDefault="000D1F73" w:rsidP="00AA3D49">
      <w:pPr>
        <w:spacing w:after="120"/>
        <w:jc w:val="center"/>
        <w:rPr>
          <w:rFonts w:ascii="Calibri" w:eastAsia="Calibri" w:hAnsi="Calibri" w:cs="Arial"/>
          <w:b/>
          <w:lang w:val="en-US" w:eastAsia="pl-PL"/>
        </w:rPr>
      </w:pPr>
      <w:r w:rsidRPr="000D1F73">
        <w:rPr>
          <w:rFonts w:ascii="Calibri" w:eastAsia="Calibri" w:hAnsi="Calibri" w:cs="Arial"/>
          <w:b/>
          <w:lang w:val="en-US" w:eastAsia="pl-PL"/>
        </w:rPr>
        <w:t>General rules for participation in the project</w:t>
      </w:r>
    </w:p>
    <w:p w14:paraId="7C4A7390" w14:textId="6C36730B" w:rsidR="00DA34E9" w:rsidRPr="000D1F73" w:rsidRDefault="000D1F73" w:rsidP="000D1F73">
      <w:pPr>
        <w:pStyle w:val="Akapitzlist"/>
        <w:numPr>
          <w:ilvl w:val="0"/>
          <w:numId w:val="10"/>
        </w:numPr>
        <w:tabs>
          <w:tab w:val="left" w:pos="720"/>
        </w:tabs>
        <w:spacing w:after="0"/>
        <w:jc w:val="both"/>
        <w:rPr>
          <w:rFonts w:ascii="Calibri" w:eastAsia="Calibri" w:hAnsi="Calibri" w:cs="Arial"/>
          <w:lang w:val="en-US" w:eastAsia="pl-PL"/>
        </w:rPr>
      </w:pPr>
      <w:r w:rsidRPr="000D1F73">
        <w:rPr>
          <w:rFonts w:ascii="Calibri" w:eastAsia="Calibri" w:hAnsi="Calibri" w:cs="Arial"/>
          <w:lang w:val="en-US" w:eastAsia="pl-PL"/>
        </w:rPr>
        <w:t xml:space="preserve">Participants of the Project may be foreigners </w:t>
      </w:r>
      <w:r w:rsidRPr="0098457B">
        <w:rPr>
          <w:rFonts w:cs="TTABFo00"/>
          <w:lang w:val="en-US"/>
        </w:rPr>
        <w:t>who have reached the age of 16</w:t>
      </w:r>
      <w:r>
        <w:rPr>
          <w:rFonts w:cs="TTABFo00"/>
          <w:lang w:val="en-US"/>
        </w:rPr>
        <w:t xml:space="preserve"> years old</w:t>
      </w:r>
      <w:r w:rsidRPr="0098457B">
        <w:rPr>
          <w:rFonts w:cs="TTABFo00"/>
          <w:lang w:val="en-US"/>
        </w:rPr>
        <w:t xml:space="preserve"> and reside in the territory of </w:t>
      </w:r>
      <w:proofErr w:type="spellStart"/>
      <w:r w:rsidRPr="0098457B">
        <w:rPr>
          <w:rFonts w:cs="TTABFo00"/>
          <w:lang w:val="en-US"/>
        </w:rPr>
        <w:t>Lubusz</w:t>
      </w:r>
      <w:proofErr w:type="spellEnd"/>
      <w:r w:rsidRPr="0098457B">
        <w:rPr>
          <w:rFonts w:cs="TTABFo00"/>
          <w:lang w:val="en-US"/>
        </w:rPr>
        <w:t xml:space="preserve"> </w:t>
      </w:r>
      <w:proofErr w:type="spellStart"/>
      <w:r w:rsidRPr="0098457B">
        <w:rPr>
          <w:rFonts w:cs="TTABFo00"/>
          <w:lang w:val="en-US"/>
        </w:rPr>
        <w:t>Voivodeship</w:t>
      </w:r>
      <w:proofErr w:type="spellEnd"/>
      <w:r w:rsidRPr="0098457B">
        <w:rPr>
          <w:rFonts w:cs="TTABFo00"/>
          <w:lang w:val="en-US"/>
        </w:rPr>
        <w:t xml:space="preserve"> or in its surroundings</w:t>
      </w:r>
      <w:r w:rsidRPr="000D1F73">
        <w:rPr>
          <w:rFonts w:ascii="Calibri" w:eastAsia="Calibri" w:hAnsi="Calibri" w:cs="Arial"/>
          <w:lang w:val="en-US" w:eastAsia="pl-PL"/>
        </w:rPr>
        <w:t>, who</w:t>
      </w:r>
      <w:r w:rsidR="00DA34E9" w:rsidRPr="000D1F73">
        <w:rPr>
          <w:rFonts w:ascii="Calibri" w:eastAsia="Calibri" w:hAnsi="Calibri" w:cs="Arial"/>
          <w:lang w:val="en-US" w:eastAsia="pl-PL"/>
        </w:rPr>
        <w:t>:</w:t>
      </w:r>
    </w:p>
    <w:p w14:paraId="4F40691D" w14:textId="41DB0164" w:rsidR="00DA34E9" w:rsidRPr="000D1F73" w:rsidRDefault="000D1F73" w:rsidP="000D1F73">
      <w:pPr>
        <w:pStyle w:val="Akapitzlist"/>
        <w:numPr>
          <w:ilvl w:val="0"/>
          <w:numId w:val="9"/>
        </w:numPr>
        <w:tabs>
          <w:tab w:val="left" w:pos="720"/>
        </w:tabs>
        <w:spacing w:after="0"/>
        <w:jc w:val="both"/>
        <w:rPr>
          <w:lang w:val="en-US"/>
        </w:rPr>
      </w:pPr>
      <w:r w:rsidRPr="000D1F73">
        <w:rPr>
          <w:lang w:val="en-US"/>
        </w:rPr>
        <w:t>express their willingness to participate in the project on their own initiative</w:t>
      </w:r>
      <w:r w:rsidR="009C0838" w:rsidRPr="000D1F73">
        <w:rPr>
          <w:lang w:val="en-US"/>
        </w:rPr>
        <w:t>;</w:t>
      </w:r>
    </w:p>
    <w:p w14:paraId="750D6143" w14:textId="58F50F75" w:rsidR="00DA34E9" w:rsidRPr="000D1F73" w:rsidRDefault="000D1F73" w:rsidP="000D1F73">
      <w:pPr>
        <w:pStyle w:val="Akapitzlist"/>
        <w:numPr>
          <w:ilvl w:val="0"/>
          <w:numId w:val="9"/>
        </w:numPr>
        <w:tabs>
          <w:tab w:val="left" w:pos="720"/>
        </w:tabs>
        <w:spacing w:after="0"/>
        <w:jc w:val="both"/>
        <w:rPr>
          <w:lang w:val="en-US"/>
        </w:rPr>
      </w:pPr>
      <w:r w:rsidRPr="000D1F73">
        <w:rPr>
          <w:lang w:val="en-US"/>
        </w:rPr>
        <w:t>were qualified to participate in the Project</w:t>
      </w:r>
      <w:r w:rsidR="00DA34E9" w:rsidRPr="000D1F73">
        <w:rPr>
          <w:lang w:val="en-US"/>
        </w:rPr>
        <w:t>;</w:t>
      </w:r>
    </w:p>
    <w:p w14:paraId="1A5CFE08" w14:textId="1E57356A" w:rsidR="00E11912" w:rsidRPr="00B347D5" w:rsidRDefault="000D1F73" w:rsidP="000D1F73">
      <w:pPr>
        <w:pStyle w:val="Akapitzlist"/>
        <w:numPr>
          <w:ilvl w:val="0"/>
          <w:numId w:val="9"/>
        </w:numPr>
        <w:tabs>
          <w:tab w:val="left" w:pos="720"/>
        </w:tabs>
        <w:spacing w:after="0"/>
        <w:jc w:val="both"/>
        <w:rPr>
          <w:rFonts w:ascii="Calibri" w:eastAsia="Calibri" w:hAnsi="Calibri" w:cs="Arial"/>
          <w:lang w:val="en-US" w:eastAsia="pl-PL"/>
        </w:rPr>
      </w:pPr>
      <w:r w:rsidRPr="00B347D5">
        <w:rPr>
          <w:lang w:val="en-US"/>
        </w:rPr>
        <w:t>signed the declaration of participation in the Project</w:t>
      </w:r>
      <w:r w:rsidR="00DA34E9" w:rsidRPr="00B347D5">
        <w:rPr>
          <w:rFonts w:ascii="Calibri" w:eastAsia="Calibri" w:hAnsi="Calibri" w:cs="Arial"/>
          <w:lang w:val="en-US" w:eastAsia="pl-PL"/>
        </w:rPr>
        <w:t>.</w:t>
      </w:r>
      <w:r w:rsidR="003C3149" w:rsidRPr="00B347D5">
        <w:rPr>
          <w:rFonts w:ascii="Calibri" w:eastAsia="Calibri" w:hAnsi="Calibri" w:cs="Arial"/>
          <w:lang w:val="en-US" w:eastAsia="pl-PL"/>
        </w:rPr>
        <w:t xml:space="preserve"> </w:t>
      </w:r>
    </w:p>
    <w:p w14:paraId="093C373B" w14:textId="7DC0B538" w:rsidR="00E11912" w:rsidRPr="00B347D5" w:rsidRDefault="00B347D5" w:rsidP="00B347D5">
      <w:pPr>
        <w:pStyle w:val="Akapitzlist"/>
        <w:numPr>
          <w:ilvl w:val="0"/>
          <w:numId w:val="10"/>
        </w:numPr>
        <w:tabs>
          <w:tab w:val="left" w:pos="720"/>
        </w:tabs>
        <w:spacing w:after="0"/>
        <w:jc w:val="both"/>
        <w:rPr>
          <w:rFonts w:ascii="Calibri" w:eastAsia="Calibri" w:hAnsi="Calibri" w:cs="Arial"/>
          <w:lang w:val="en-US" w:eastAsia="pl-PL"/>
        </w:rPr>
      </w:pPr>
      <w:r w:rsidRPr="00B347D5">
        <w:rPr>
          <w:rFonts w:ascii="Calibri" w:eastAsia="Calibri" w:hAnsi="Calibri" w:cs="Arial"/>
          <w:lang w:val="en-US" w:eastAsia="pl-PL"/>
        </w:rPr>
        <w:t xml:space="preserve">Persons who have been qualified to participate in the project in accordance with the Guidelines for the eligibility of expenditure under POWER start participating in the project on the day of submitting </w:t>
      </w:r>
      <w:r w:rsidR="00E20398" w:rsidRPr="00B347D5">
        <w:rPr>
          <w:rFonts w:ascii="Calibri" w:eastAsia="Calibri" w:hAnsi="Calibri" w:cs="Arial"/>
          <w:lang w:val="en-US" w:eastAsia="pl-PL"/>
        </w:rPr>
        <w:t>„</w:t>
      </w:r>
      <w:r w:rsidRPr="006E13E9">
        <w:rPr>
          <w:rFonts w:cs="Arial"/>
          <w:lang w:val="en-US"/>
        </w:rPr>
        <w:t>Declaration of participation in the project</w:t>
      </w:r>
      <w:r w:rsidRPr="003A00E6">
        <w:rPr>
          <w:rFonts w:ascii="Calibri" w:eastAsia="Calibri" w:hAnsi="Calibri" w:cs="Arial"/>
          <w:lang w:val="en-US" w:eastAsia="pl-PL"/>
        </w:rPr>
        <w:t>”,</w:t>
      </w:r>
      <w:r w:rsidR="00AC625D" w:rsidRPr="003A00E6">
        <w:rPr>
          <w:rFonts w:ascii="Calibri" w:eastAsia="Calibri" w:hAnsi="Calibri" w:cs="Arial"/>
          <w:lang w:val="en-US" w:eastAsia="pl-PL"/>
        </w:rPr>
        <w:t xml:space="preserve"> </w:t>
      </w:r>
      <w:r w:rsidR="00E20398" w:rsidRPr="003A00E6">
        <w:rPr>
          <w:rFonts w:ascii="Calibri" w:eastAsia="Calibri" w:hAnsi="Calibri" w:cs="Arial"/>
          <w:lang w:val="en-US" w:eastAsia="pl-PL"/>
        </w:rPr>
        <w:t>„</w:t>
      </w:r>
      <w:r w:rsidRPr="003A00E6">
        <w:rPr>
          <w:rFonts w:cs="TT1CF2o00"/>
          <w:lang w:val="en-US"/>
        </w:rPr>
        <w:t>Agreement with the Project participant</w:t>
      </w:r>
      <w:r w:rsidR="00DA34E9" w:rsidRPr="003A00E6">
        <w:rPr>
          <w:rFonts w:ascii="Calibri" w:eastAsia="Calibri" w:hAnsi="Calibri" w:cs="Arial"/>
          <w:lang w:val="en-US" w:eastAsia="pl-PL"/>
        </w:rPr>
        <w:t>”</w:t>
      </w:r>
      <w:r w:rsidR="00DA34E9" w:rsidRPr="00B347D5">
        <w:rPr>
          <w:rFonts w:ascii="Calibri" w:eastAsia="Calibri" w:hAnsi="Calibri" w:cs="Arial"/>
          <w:lang w:val="en-US" w:eastAsia="pl-PL"/>
        </w:rPr>
        <w:t xml:space="preserve"> </w:t>
      </w:r>
      <w:r>
        <w:rPr>
          <w:rFonts w:ascii="Calibri" w:eastAsia="Calibri" w:hAnsi="Calibri" w:cs="Arial"/>
          <w:lang w:val="en-US" w:eastAsia="pl-PL"/>
        </w:rPr>
        <w:t>and also</w:t>
      </w:r>
      <w:r w:rsidR="00DA34E9" w:rsidRPr="00B347D5">
        <w:rPr>
          <w:rFonts w:ascii="Calibri" w:eastAsia="Calibri" w:hAnsi="Calibri" w:cs="Arial"/>
          <w:lang w:val="en-US" w:eastAsia="pl-PL"/>
        </w:rPr>
        <w:t xml:space="preserve"> </w:t>
      </w:r>
      <w:r w:rsidR="00E20398" w:rsidRPr="00B347D5">
        <w:rPr>
          <w:rFonts w:ascii="Calibri" w:eastAsia="Calibri" w:hAnsi="Calibri" w:cs="Arial"/>
          <w:lang w:val="en-US" w:eastAsia="pl-PL"/>
        </w:rPr>
        <w:t>„</w:t>
      </w:r>
      <w:r w:rsidR="0089106C" w:rsidRPr="00B347D5">
        <w:rPr>
          <w:rFonts w:ascii="Calibri" w:eastAsia="Calibri" w:hAnsi="Calibri" w:cs="Arial"/>
          <w:lang w:val="en-US" w:eastAsia="pl-PL"/>
        </w:rPr>
        <w:t>Project participant's statement about consent to the processing of personal data</w:t>
      </w:r>
      <w:r w:rsidR="00DA34E9" w:rsidRPr="00B347D5">
        <w:rPr>
          <w:rFonts w:ascii="Calibri" w:eastAsia="Calibri" w:hAnsi="Calibri" w:cs="Arial"/>
          <w:lang w:val="en-US" w:eastAsia="pl-PL"/>
        </w:rPr>
        <w:t>”</w:t>
      </w:r>
      <w:r w:rsidR="00AC625D" w:rsidRPr="00B347D5">
        <w:rPr>
          <w:rFonts w:ascii="Calibri" w:eastAsia="Calibri" w:hAnsi="Calibri" w:cs="Arial"/>
          <w:lang w:val="en-US" w:eastAsia="pl-PL"/>
        </w:rPr>
        <w:t xml:space="preserve"> </w:t>
      </w:r>
      <w:r w:rsidRPr="00B347D5">
        <w:rPr>
          <w:rFonts w:ascii="Calibri" w:eastAsia="Calibri" w:hAnsi="Calibri" w:cs="Arial"/>
          <w:lang w:val="en-US" w:eastAsia="pl-PL"/>
        </w:rPr>
        <w:t>or the date of commencement of participation in the first form of</w:t>
      </w:r>
      <w:r>
        <w:rPr>
          <w:rFonts w:ascii="Calibri" w:eastAsia="Calibri" w:hAnsi="Calibri" w:cs="Arial"/>
          <w:lang w:val="en-US" w:eastAsia="pl-PL"/>
        </w:rPr>
        <w:t xml:space="preserve"> support implemented under the P</w:t>
      </w:r>
      <w:r w:rsidRPr="00B347D5">
        <w:rPr>
          <w:rFonts w:ascii="Calibri" w:eastAsia="Calibri" w:hAnsi="Calibri" w:cs="Arial"/>
          <w:lang w:val="en-US" w:eastAsia="pl-PL"/>
        </w:rPr>
        <w:t>roject</w:t>
      </w:r>
      <w:r w:rsidR="00AC625D" w:rsidRPr="00B347D5">
        <w:rPr>
          <w:rFonts w:ascii="Calibri" w:eastAsia="Calibri" w:hAnsi="Calibri" w:cs="Arial"/>
          <w:lang w:val="en-US" w:eastAsia="pl-PL"/>
        </w:rPr>
        <w:t>.</w:t>
      </w:r>
    </w:p>
    <w:p w14:paraId="1BD1127E" w14:textId="2D8A60D3" w:rsidR="00E11912" w:rsidRPr="00B347D5" w:rsidRDefault="00B347D5" w:rsidP="00B347D5">
      <w:pPr>
        <w:pStyle w:val="Akapitzlist"/>
        <w:numPr>
          <w:ilvl w:val="0"/>
          <w:numId w:val="10"/>
        </w:numPr>
        <w:tabs>
          <w:tab w:val="left" w:pos="720"/>
        </w:tabs>
        <w:spacing w:after="0"/>
        <w:jc w:val="both"/>
        <w:rPr>
          <w:rFonts w:ascii="Calibri" w:eastAsia="Calibri" w:hAnsi="Calibri" w:cs="Arial"/>
          <w:lang w:val="en-US" w:eastAsia="pl-PL"/>
        </w:rPr>
      </w:pPr>
      <w:r w:rsidRPr="00B347D5">
        <w:rPr>
          <w:rFonts w:ascii="Calibri" w:eastAsia="Calibri" w:hAnsi="Calibri" w:cs="Arial"/>
          <w:lang w:val="en-US" w:eastAsia="pl-PL"/>
        </w:rPr>
        <w:t>Participation in the project is free of charge and is financed from European Union funds under the European Social Fund and from the State Budget</w:t>
      </w:r>
      <w:r w:rsidR="00E11912" w:rsidRPr="00B347D5">
        <w:rPr>
          <w:rFonts w:ascii="Calibri" w:eastAsia="Calibri" w:hAnsi="Calibri" w:cs="Arial"/>
          <w:lang w:val="en-US" w:eastAsia="pl-PL"/>
        </w:rPr>
        <w:t>.</w:t>
      </w:r>
    </w:p>
    <w:p w14:paraId="5397B56C" w14:textId="24C38C4B" w:rsidR="003C3149" w:rsidRPr="00B347D5" w:rsidRDefault="00B347D5" w:rsidP="00B347D5">
      <w:pPr>
        <w:pStyle w:val="Akapitzlist"/>
        <w:numPr>
          <w:ilvl w:val="0"/>
          <w:numId w:val="10"/>
        </w:numPr>
        <w:tabs>
          <w:tab w:val="left" w:pos="720"/>
        </w:tabs>
        <w:spacing w:after="0"/>
        <w:jc w:val="both"/>
        <w:rPr>
          <w:rStyle w:val="Hipercze"/>
          <w:rFonts w:ascii="Calibri" w:eastAsia="Calibri" w:hAnsi="Calibri" w:cs="Arial"/>
          <w:color w:val="auto"/>
          <w:u w:val="none"/>
          <w:lang w:val="en-US" w:eastAsia="pl-PL"/>
        </w:rPr>
      </w:pPr>
      <w:r w:rsidRPr="00B347D5">
        <w:rPr>
          <w:rFonts w:ascii="Calibri" w:eastAsia="Calibri" w:hAnsi="Calibri" w:cs="Arial"/>
          <w:lang w:val="en-US" w:eastAsia="pl-PL"/>
        </w:rPr>
        <w:t>All necessary information and application documents / project forms are available on the project website in the "</w:t>
      </w:r>
      <w:r>
        <w:rPr>
          <w:rFonts w:ascii="Calibri" w:eastAsia="Calibri" w:hAnsi="Calibri" w:cs="Arial"/>
          <w:lang w:val="en-US" w:eastAsia="pl-PL"/>
        </w:rPr>
        <w:t xml:space="preserve">Basic documents" </w:t>
      </w:r>
      <w:r w:rsidRPr="00B347D5">
        <w:rPr>
          <w:rFonts w:ascii="Calibri" w:eastAsia="Calibri" w:hAnsi="Calibri" w:cs="Arial"/>
          <w:lang w:val="en-US" w:eastAsia="pl-PL"/>
        </w:rPr>
        <w:t>at</w:t>
      </w:r>
      <w:r>
        <w:rPr>
          <w:rFonts w:ascii="Calibri" w:eastAsia="Calibri" w:hAnsi="Calibri" w:cs="Arial"/>
          <w:lang w:val="en-US" w:eastAsia="pl-PL"/>
        </w:rPr>
        <w:t xml:space="preserve">: </w:t>
      </w:r>
      <w:hyperlink r:id="rId8" w:history="1">
        <w:r w:rsidR="0015352D" w:rsidRPr="00B347D5">
          <w:rPr>
            <w:rStyle w:val="Hipercze"/>
            <w:color w:val="auto"/>
            <w:u w:val="none"/>
            <w:lang w:val="en-US"/>
          </w:rPr>
          <w:t>www.</w:t>
        </w:r>
        <w:r w:rsidR="004E00B8" w:rsidRPr="00B347D5">
          <w:rPr>
            <w:rStyle w:val="Hipercze"/>
            <w:color w:val="auto"/>
            <w:u w:val="none"/>
            <w:lang w:val="en-US"/>
          </w:rPr>
          <w:t>polski.wh.uz.zgora.pl</w:t>
        </w:r>
      </w:hyperlink>
      <w:r w:rsidR="004E00B8" w:rsidRPr="00B347D5">
        <w:rPr>
          <w:rStyle w:val="Hipercze"/>
          <w:color w:val="auto"/>
          <w:u w:val="none"/>
          <w:lang w:val="en-US"/>
        </w:rPr>
        <w:t>.</w:t>
      </w:r>
    </w:p>
    <w:p w14:paraId="44D5F6C9" w14:textId="31A598DB" w:rsidR="00DD6365" w:rsidRPr="003A00E6" w:rsidRDefault="00DD6365" w:rsidP="00DD6365">
      <w:pPr>
        <w:spacing w:before="120" w:after="0"/>
        <w:jc w:val="center"/>
        <w:rPr>
          <w:rFonts w:ascii="Calibri" w:eastAsia="Calibri" w:hAnsi="Calibri" w:cs="Arial"/>
          <w:b/>
          <w:lang w:val="en-US" w:eastAsia="pl-PL"/>
        </w:rPr>
      </w:pPr>
      <w:r w:rsidRPr="003A00E6">
        <w:rPr>
          <w:rFonts w:ascii="Calibri" w:eastAsia="Calibri" w:hAnsi="Calibri" w:cs="Arial"/>
          <w:b/>
          <w:lang w:val="en-US" w:eastAsia="pl-PL"/>
        </w:rPr>
        <w:t xml:space="preserve">§ </w:t>
      </w:r>
      <w:r w:rsidR="001F0959" w:rsidRPr="003A00E6">
        <w:rPr>
          <w:rFonts w:ascii="Calibri" w:eastAsia="Calibri" w:hAnsi="Calibri" w:cs="Arial"/>
          <w:b/>
          <w:lang w:val="en-US" w:eastAsia="pl-PL"/>
        </w:rPr>
        <w:t>6</w:t>
      </w:r>
    </w:p>
    <w:p w14:paraId="5F69519D" w14:textId="3594620F" w:rsidR="00DD6365" w:rsidRPr="00626BDC" w:rsidRDefault="00626BDC" w:rsidP="00DD6365">
      <w:pPr>
        <w:autoSpaceDE w:val="0"/>
        <w:autoSpaceDN w:val="0"/>
        <w:adjustRightInd w:val="0"/>
        <w:spacing w:after="0"/>
        <w:jc w:val="center"/>
        <w:rPr>
          <w:rFonts w:cs="TTAC0o00"/>
          <w:b/>
          <w:lang w:val="en-US"/>
        </w:rPr>
      </w:pPr>
      <w:r w:rsidRPr="00626BDC">
        <w:rPr>
          <w:rFonts w:cs="TTAC0o00"/>
          <w:b/>
          <w:lang w:val="en-US"/>
        </w:rPr>
        <w:t>Rules for recruiting and qualifying participants</w:t>
      </w:r>
    </w:p>
    <w:p w14:paraId="5830134A" w14:textId="77777777" w:rsidR="003A00E6" w:rsidRDefault="00626BDC" w:rsidP="003A00E6">
      <w:pPr>
        <w:pStyle w:val="Default"/>
        <w:numPr>
          <w:ilvl w:val="0"/>
          <w:numId w:val="19"/>
        </w:numPr>
        <w:spacing w:before="120" w:line="276" w:lineRule="auto"/>
        <w:ind w:left="360"/>
        <w:jc w:val="both"/>
        <w:rPr>
          <w:rFonts w:asciiTheme="minorHAnsi" w:hAnsiTheme="minorHAnsi"/>
          <w:color w:val="auto"/>
          <w:sz w:val="22"/>
          <w:szCs w:val="22"/>
          <w:lang w:val="en-US"/>
        </w:rPr>
      </w:pPr>
      <w:r w:rsidRPr="00626BDC">
        <w:rPr>
          <w:rFonts w:asciiTheme="minorHAnsi" w:hAnsiTheme="minorHAnsi"/>
          <w:color w:val="auto"/>
          <w:sz w:val="22"/>
          <w:szCs w:val="22"/>
          <w:lang w:val="en-US"/>
        </w:rPr>
        <w:t xml:space="preserve">Continuous </w:t>
      </w:r>
      <w:r>
        <w:rPr>
          <w:rFonts w:asciiTheme="minorHAnsi" w:hAnsiTheme="minorHAnsi"/>
          <w:color w:val="auto"/>
          <w:sz w:val="22"/>
          <w:szCs w:val="22"/>
          <w:lang w:val="en-US"/>
        </w:rPr>
        <w:t>recruitment</w:t>
      </w:r>
      <w:r w:rsidRPr="00626BDC">
        <w:rPr>
          <w:rFonts w:asciiTheme="minorHAnsi" w:hAnsiTheme="minorHAnsi"/>
          <w:color w:val="auto"/>
          <w:sz w:val="22"/>
          <w:szCs w:val="22"/>
          <w:lang w:val="en-US"/>
        </w:rPr>
        <w:t xml:space="preserve"> for courses throughout the year is planned until the free places limit is reached, however, the Project implementation department reserves the right to suspend </w:t>
      </w:r>
      <w:r>
        <w:rPr>
          <w:rFonts w:asciiTheme="minorHAnsi" w:hAnsiTheme="minorHAnsi"/>
          <w:color w:val="auto"/>
          <w:sz w:val="22"/>
          <w:szCs w:val="22"/>
          <w:lang w:val="en-US"/>
        </w:rPr>
        <w:t>recruitment</w:t>
      </w:r>
      <w:r w:rsidRPr="00626BDC">
        <w:rPr>
          <w:rFonts w:asciiTheme="minorHAnsi" w:hAnsiTheme="minorHAnsi"/>
          <w:color w:val="auto"/>
          <w:sz w:val="22"/>
          <w:szCs w:val="22"/>
          <w:lang w:val="en-US"/>
        </w:rPr>
        <w:t xml:space="preserve"> if the number of applicants significantly exceeds the number of seats for this level or in the entire Project. Suspension may apply to admission for all forms of support in a given year. Information on the suspension of recruitment for this form of support will be </w:t>
      </w:r>
      <w:r>
        <w:rPr>
          <w:rFonts w:asciiTheme="minorHAnsi" w:hAnsiTheme="minorHAnsi"/>
          <w:color w:val="auto"/>
          <w:sz w:val="22"/>
          <w:szCs w:val="22"/>
          <w:lang w:val="en-US"/>
        </w:rPr>
        <w:t>shared</w:t>
      </w:r>
      <w:r w:rsidRPr="00626BDC">
        <w:rPr>
          <w:rFonts w:asciiTheme="minorHAnsi" w:hAnsiTheme="minorHAnsi"/>
          <w:color w:val="auto"/>
          <w:sz w:val="22"/>
          <w:szCs w:val="22"/>
          <w:lang w:val="en-US"/>
        </w:rPr>
        <w:t xml:space="preserve"> </w:t>
      </w:r>
      <w:r>
        <w:rPr>
          <w:rFonts w:asciiTheme="minorHAnsi" w:hAnsiTheme="minorHAnsi"/>
          <w:color w:val="auto"/>
          <w:sz w:val="22"/>
          <w:szCs w:val="22"/>
          <w:lang w:val="en-US"/>
        </w:rPr>
        <w:t>on</w:t>
      </w:r>
      <w:r w:rsidRPr="00626BDC">
        <w:rPr>
          <w:rFonts w:asciiTheme="minorHAnsi" w:hAnsiTheme="minorHAnsi"/>
          <w:color w:val="auto"/>
          <w:sz w:val="22"/>
          <w:szCs w:val="22"/>
          <w:lang w:val="en-US"/>
        </w:rPr>
        <w:t xml:space="preserve"> the Project website and social networks.</w:t>
      </w:r>
      <w:r w:rsidR="003A00E6">
        <w:rPr>
          <w:rFonts w:asciiTheme="minorHAnsi" w:hAnsiTheme="minorHAnsi"/>
          <w:color w:val="auto"/>
          <w:sz w:val="22"/>
          <w:szCs w:val="22"/>
          <w:lang w:val="en-US"/>
        </w:rPr>
        <w:t xml:space="preserve"> </w:t>
      </w:r>
    </w:p>
    <w:p w14:paraId="1D244FEC" w14:textId="77777777" w:rsidR="003A00E6" w:rsidRDefault="003A00E6" w:rsidP="003A00E6">
      <w:pPr>
        <w:pStyle w:val="Default"/>
        <w:numPr>
          <w:ilvl w:val="0"/>
          <w:numId w:val="19"/>
        </w:numPr>
        <w:spacing w:before="120" w:line="276" w:lineRule="auto"/>
        <w:ind w:left="360"/>
        <w:jc w:val="both"/>
        <w:rPr>
          <w:rFonts w:asciiTheme="minorHAnsi" w:hAnsiTheme="minorHAnsi"/>
          <w:color w:val="auto"/>
          <w:sz w:val="22"/>
          <w:szCs w:val="22"/>
          <w:lang w:val="en-US"/>
        </w:rPr>
      </w:pPr>
      <w:r w:rsidRPr="003A00E6">
        <w:rPr>
          <w:rFonts w:asciiTheme="minorHAnsi" w:hAnsiTheme="minorHAnsi"/>
          <w:color w:val="auto"/>
          <w:sz w:val="22"/>
          <w:szCs w:val="22"/>
          <w:lang w:val="en-US"/>
        </w:rPr>
        <w:t xml:space="preserve">Recruitment will be conducted in an impartial manner, according </w:t>
      </w:r>
      <w:r>
        <w:rPr>
          <w:rFonts w:asciiTheme="minorHAnsi" w:hAnsiTheme="minorHAnsi"/>
          <w:color w:val="auto"/>
          <w:sz w:val="22"/>
          <w:szCs w:val="22"/>
          <w:lang w:val="en-US"/>
        </w:rPr>
        <w:t>to</w:t>
      </w:r>
      <w:r w:rsidRPr="003A00E6">
        <w:rPr>
          <w:rFonts w:asciiTheme="minorHAnsi" w:hAnsiTheme="minorHAnsi"/>
          <w:color w:val="auto"/>
          <w:sz w:val="22"/>
          <w:szCs w:val="22"/>
          <w:lang w:val="en-US"/>
        </w:rPr>
        <w:t xml:space="preserve"> the </w:t>
      </w:r>
      <w:r w:rsidRPr="003A00E6">
        <w:rPr>
          <w:rFonts w:asciiTheme="minorHAnsi" w:hAnsiTheme="minorHAnsi"/>
          <w:color w:val="auto"/>
          <w:sz w:val="22"/>
          <w:szCs w:val="22"/>
          <w:lang w:val="en-US"/>
        </w:rPr>
        <w:t>open</w:t>
      </w:r>
      <w:r>
        <w:rPr>
          <w:rFonts w:asciiTheme="minorHAnsi" w:hAnsiTheme="minorHAnsi"/>
          <w:color w:val="auto"/>
          <w:sz w:val="22"/>
          <w:szCs w:val="22"/>
          <w:lang w:val="en-US"/>
        </w:rPr>
        <w:t xml:space="preserve"> and</w:t>
      </w:r>
      <w:r w:rsidRPr="003A00E6">
        <w:rPr>
          <w:rFonts w:asciiTheme="minorHAnsi" w:hAnsiTheme="minorHAnsi"/>
          <w:color w:val="auto"/>
          <w:sz w:val="22"/>
          <w:szCs w:val="22"/>
          <w:lang w:val="en-US"/>
        </w:rPr>
        <w:t xml:space="preserve"> </w:t>
      </w:r>
      <w:r w:rsidRPr="003A00E6">
        <w:rPr>
          <w:rFonts w:asciiTheme="minorHAnsi" w:hAnsiTheme="minorHAnsi"/>
          <w:color w:val="auto"/>
          <w:sz w:val="22"/>
          <w:szCs w:val="22"/>
          <w:lang w:val="en-US"/>
        </w:rPr>
        <w:t xml:space="preserve">same </w:t>
      </w:r>
      <w:r w:rsidRPr="003A00E6">
        <w:rPr>
          <w:rFonts w:asciiTheme="minorHAnsi" w:hAnsiTheme="minorHAnsi"/>
          <w:color w:val="auto"/>
          <w:sz w:val="22"/>
          <w:szCs w:val="22"/>
          <w:lang w:val="en-US"/>
        </w:rPr>
        <w:t xml:space="preserve">conditions  for all potential </w:t>
      </w:r>
      <w:r w:rsidRPr="003A00E6">
        <w:rPr>
          <w:rFonts w:asciiTheme="minorHAnsi" w:hAnsiTheme="minorHAnsi"/>
          <w:color w:val="auto"/>
          <w:sz w:val="22"/>
          <w:szCs w:val="22"/>
          <w:lang w:val="en-US"/>
        </w:rPr>
        <w:t>Project</w:t>
      </w:r>
      <w:r w:rsidRPr="003A00E6">
        <w:rPr>
          <w:rFonts w:asciiTheme="minorHAnsi" w:hAnsiTheme="minorHAnsi"/>
          <w:color w:val="auto"/>
          <w:sz w:val="22"/>
          <w:szCs w:val="22"/>
          <w:lang w:val="en-US"/>
        </w:rPr>
        <w:t xml:space="preserve"> </w:t>
      </w:r>
      <w:r>
        <w:rPr>
          <w:rFonts w:asciiTheme="minorHAnsi" w:hAnsiTheme="minorHAnsi"/>
          <w:color w:val="auto"/>
          <w:sz w:val="22"/>
          <w:szCs w:val="22"/>
          <w:lang w:val="en-US"/>
        </w:rPr>
        <w:t>Participants</w:t>
      </w:r>
      <w:r w:rsidRPr="003A00E6">
        <w:rPr>
          <w:rFonts w:asciiTheme="minorHAnsi" w:hAnsiTheme="minorHAnsi"/>
          <w:color w:val="auto"/>
          <w:sz w:val="22"/>
          <w:szCs w:val="22"/>
          <w:lang w:val="en-US"/>
        </w:rPr>
        <w:t>, respecting the pr</w:t>
      </w:r>
      <w:r>
        <w:rPr>
          <w:rFonts w:asciiTheme="minorHAnsi" w:hAnsiTheme="minorHAnsi"/>
          <w:color w:val="auto"/>
          <w:sz w:val="22"/>
          <w:szCs w:val="22"/>
          <w:lang w:val="en-US"/>
        </w:rPr>
        <w:t>inciples of equal opportunities for</w:t>
      </w:r>
      <w:r w:rsidRPr="003A00E6">
        <w:rPr>
          <w:rFonts w:asciiTheme="minorHAnsi" w:hAnsiTheme="minorHAnsi"/>
          <w:color w:val="auto"/>
          <w:sz w:val="22"/>
          <w:szCs w:val="22"/>
          <w:lang w:val="en-US"/>
        </w:rPr>
        <w:t xml:space="preserve"> women and men</w:t>
      </w:r>
      <w:r w:rsidR="00DD6365" w:rsidRPr="003A00E6">
        <w:rPr>
          <w:rFonts w:asciiTheme="minorHAnsi" w:hAnsiTheme="minorHAnsi"/>
          <w:color w:val="auto"/>
          <w:sz w:val="22"/>
          <w:szCs w:val="22"/>
          <w:lang w:val="en-US"/>
        </w:rPr>
        <w:t>.</w:t>
      </w:r>
      <w:r>
        <w:rPr>
          <w:rFonts w:asciiTheme="minorHAnsi" w:hAnsiTheme="minorHAnsi"/>
          <w:color w:val="auto"/>
          <w:sz w:val="22"/>
          <w:szCs w:val="22"/>
          <w:lang w:val="en-US"/>
        </w:rPr>
        <w:t xml:space="preserve"> </w:t>
      </w:r>
    </w:p>
    <w:p w14:paraId="225E1BDB" w14:textId="77777777" w:rsidR="009105C9" w:rsidRDefault="003A00E6" w:rsidP="009105C9">
      <w:pPr>
        <w:pStyle w:val="Default"/>
        <w:numPr>
          <w:ilvl w:val="0"/>
          <w:numId w:val="19"/>
        </w:numPr>
        <w:spacing w:before="120" w:line="276" w:lineRule="auto"/>
        <w:ind w:left="360"/>
        <w:jc w:val="both"/>
        <w:rPr>
          <w:rFonts w:asciiTheme="minorHAnsi" w:hAnsiTheme="minorHAnsi"/>
          <w:color w:val="auto"/>
          <w:sz w:val="22"/>
          <w:szCs w:val="22"/>
          <w:lang w:val="en-US"/>
        </w:rPr>
      </w:pPr>
      <w:r w:rsidRPr="003A00E6">
        <w:rPr>
          <w:rFonts w:asciiTheme="minorHAnsi" w:hAnsiTheme="minorHAnsi" w:cstheme="minorHAnsi"/>
          <w:color w:val="auto"/>
          <w:sz w:val="22"/>
          <w:szCs w:val="22"/>
          <w:lang w:val="en-US"/>
        </w:rPr>
        <w:t>Persons interested in participating in the project submit an applica</w:t>
      </w:r>
      <w:r>
        <w:rPr>
          <w:rFonts w:asciiTheme="minorHAnsi" w:hAnsiTheme="minorHAnsi" w:cstheme="minorHAnsi"/>
          <w:color w:val="auto"/>
          <w:sz w:val="22"/>
          <w:szCs w:val="22"/>
          <w:lang w:val="en-US"/>
        </w:rPr>
        <w:t xml:space="preserve">tion form via e-mail, posted on </w:t>
      </w:r>
      <w:r w:rsidRPr="003A00E6">
        <w:rPr>
          <w:rFonts w:asciiTheme="minorHAnsi" w:hAnsiTheme="minorHAnsi" w:cstheme="minorHAnsi"/>
          <w:color w:val="auto"/>
          <w:sz w:val="22"/>
          <w:szCs w:val="22"/>
          <w:lang w:val="en-US"/>
        </w:rPr>
        <w:t>the website www.wh.uz.zgora.pl. After qualifying fo</w:t>
      </w:r>
      <w:r>
        <w:rPr>
          <w:rFonts w:asciiTheme="minorHAnsi" w:hAnsiTheme="minorHAnsi" w:cstheme="minorHAnsi"/>
          <w:color w:val="auto"/>
          <w:sz w:val="22"/>
          <w:szCs w:val="22"/>
          <w:lang w:val="en-US"/>
        </w:rPr>
        <w:t xml:space="preserve">r the project, they submit the </w:t>
      </w:r>
      <w:r w:rsidRPr="00B347D5">
        <w:rPr>
          <w:rFonts w:ascii="Calibri" w:eastAsia="Calibri" w:hAnsi="Calibri" w:cs="Arial"/>
          <w:lang w:val="en-US" w:eastAsia="pl-PL"/>
        </w:rPr>
        <w:t>„</w:t>
      </w:r>
      <w:r w:rsidRPr="006E13E9">
        <w:rPr>
          <w:rFonts w:cs="Arial"/>
          <w:lang w:val="en-US"/>
        </w:rPr>
        <w:t xml:space="preserve">Declaration of </w:t>
      </w:r>
      <w:r w:rsidRPr="006E13E9">
        <w:rPr>
          <w:rFonts w:cs="Arial"/>
          <w:lang w:val="en-US"/>
        </w:rPr>
        <w:lastRenderedPageBreak/>
        <w:t>participation in the project</w:t>
      </w:r>
      <w:r>
        <w:rPr>
          <w:rFonts w:ascii="Calibri" w:eastAsia="Calibri" w:hAnsi="Calibri" w:cs="Arial"/>
          <w:lang w:val="en-US" w:eastAsia="pl-PL"/>
        </w:rPr>
        <w:t>”</w:t>
      </w:r>
      <w:r>
        <w:rPr>
          <w:rFonts w:ascii="Calibri" w:eastAsia="Calibri" w:hAnsi="Calibri" w:cs="Arial"/>
          <w:lang w:val="en-US" w:eastAsia="pl-PL"/>
        </w:rPr>
        <w:t xml:space="preserve"> </w:t>
      </w:r>
      <w:r w:rsidRPr="003A00E6">
        <w:rPr>
          <w:rFonts w:asciiTheme="minorHAnsi" w:hAnsiTheme="minorHAnsi" w:cstheme="minorHAnsi"/>
          <w:color w:val="auto"/>
          <w:sz w:val="22"/>
          <w:szCs w:val="22"/>
          <w:lang w:val="en-US"/>
        </w:rPr>
        <w:t xml:space="preserve">together with the </w:t>
      </w:r>
      <w:r w:rsidRPr="009105C9">
        <w:rPr>
          <w:rFonts w:asciiTheme="minorHAnsi" w:eastAsia="Calibri" w:hAnsiTheme="minorHAnsi" w:cstheme="minorHAnsi"/>
          <w:sz w:val="22"/>
          <w:szCs w:val="22"/>
          <w:lang w:val="en-US" w:eastAsia="pl-PL"/>
        </w:rPr>
        <w:t>„</w:t>
      </w:r>
      <w:r w:rsidRPr="009105C9">
        <w:rPr>
          <w:rFonts w:asciiTheme="minorHAnsi" w:hAnsiTheme="minorHAnsi" w:cstheme="minorHAnsi"/>
          <w:sz w:val="22"/>
          <w:szCs w:val="22"/>
          <w:lang w:val="en-US"/>
        </w:rPr>
        <w:t>Agreement with the Project participant</w:t>
      </w:r>
      <w:r w:rsidRPr="009105C9">
        <w:rPr>
          <w:rFonts w:asciiTheme="minorHAnsi" w:eastAsia="Calibri" w:hAnsiTheme="minorHAnsi" w:cstheme="minorHAnsi"/>
          <w:sz w:val="22"/>
          <w:szCs w:val="22"/>
          <w:lang w:val="en-US" w:eastAsia="pl-PL"/>
        </w:rPr>
        <w:t>”</w:t>
      </w:r>
      <w:r w:rsidR="009105C9">
        <w:rPr>
          <w:rFonts w:asciiTheme="minorHAnsi" w:hAnsiTheme="minorHAnsi" w:cstheme="minorHAnsi"/>
          <w:color w:val="auto"/>
          <w:sz w:val="22"/>
          <w:szCs w:val="22"/>
          <w:lang w:val="en-US"/>
        </w:rPr>
        <w:t xml:space="preserve"> </w:t>
      </w:r>
      <w:r w:rsidRPr="003A00E6">
        <w:rPr>
          <w:rFonts w:asciiTheme="minorHAnsi" w:hAnsiTheme="minorHAnsi" w:cstheme="minorHAnsi"/>
          <w:color w:val="auto"/>
          <w:sz w:val="22"/>
          <w:szCs w:val="22"/>
          <w:lang w:val="en-US"/>
        </w:rPr>
        <w:t>during the first class or in the Project Office during office hours (Office hours will be posted on the project website)</w:t>
      </w:r>
      <w:r w:rsidR="000263DC" w:rsidRPr="003A00E6">
        <w:rPr>
          <w:rFonts w:asciiTheme="minorHAnsi" w:hAnsiTheme="minorHAnsi" w:cstheme="minorHAnsi"/>
          <w:color w:val="auto"/>
          <w:sz w:val="22"/>
          <w:szCs w:val="22"/>
          <w:lang w:val="en-US"/>
        </w:rPr>
        <w:t>.</w:t>
      </w:r>
      <w:r w:rsidR="00DD6365" w:rsidRPr="003A00E6">
        <w:rPr>
          <w:rFonts w:asciiTheme="minorHAnsi" w:hAnsiTheme="minorHAnsi" w:cstheme="minorHAnsi"/>
          <w:color w:val="auto"/>
          <w:sz w:val="22"/>
          <w:szCs w:val="22"/>
          <w:lang w:val="en-US"/>
        </w:rPr>
        <w:t xml:space="preserve"> </w:t>
      </w:r>
    </w:p>
    <w:p w14:paraId="0379DF36" w14:textId="77777777" w:rsidR="009105C9" w:rsidRPr="009105C9" w:rsidRDefault="009105C9" w:rsidP="009105C9">
      <w:pPr>
        <w:pStyle w:val="Default"/>
        <w:numPr>
          <w:ilvl w:val="0"/>
          <w:numId w:val="19"/>
        </w:numPr>
        <w:spacing w:before="120" w:line="276" w:lineRule="auto"/>
        <w:ind w:left="360"/>
        <w:jc w:val="both"/>
        <w:rPr>
          <w:rFonts w:asciiTheme="minorHAnsi" w:hAnsiTheme="minorHAnsi"/>
          <w:color w:val="auto"/>
          <w:sz w:val="22"/>
          <w:szCs w:val="22"/>
          <w:lang w:val="en-US"/>
        </w:rPr>
      </w:pPr>
      <w:r w:rsidRPr="009105C9">
        <w:rPr>
          <w:rFonts w:asciiTheme="minorHAnsi" w:hAnsiTheme="minorHAnsi" w:cstheme="minorHAnsi"/>
          <w:color w:val="auto"/>
          <w:sz w:val="22"/>
          <w:szCs w:val="22"/>
          <w:lang w:val="en-US"/>
        </w:rPr>
        <w:t>Candidates will be informed by phone, mail or email</w:t>
      </w:r>
      <w:r w:rsidRPr="009105C9">
        <w:rPr>
          <w:rFonts w:asciiTheme="minorHAnsi" w:hAnsiTheme="minorHAnsi" w:cstheme="minorHAnsi"/>
          <w:color w:val="auto"/>
          <w:sz w:val="22"/>
          <w:szCs w:val="22"/>
          <w:lang w:val="en-US"/>
        </w:rPr>
        <w:t xml:space="preserve"> </w:t>
      </w:r>
      <w:r>
        <w:rPr>
          <w:rFonts w:asciiTheme="minorHAnsi" w:hAnsiTheme="minorHAnsi" w:cstheme="minorHAnsi"/>
          <w:color w:val="auto"/>
          <w:sz w:val="22"/>
          <w:szCs w:val="22"/>
          <w:lang w:val="en-US"/>
        </w:rPr>
        <w:t xml:space="preserve">about </w:t>
      </w:r>
      <w:r w:rsidRPr="009105C9">
        <w:rPr>
          <w:rFonts w:asciiTheme="minorHAnsi" w:hAnsiTheme="minorHAnsi" w:cstheme="minorHAnsi"/>
          <w:color w:val="auto"/>
          <w:sz w:val="22"/>
          <w:szCs w:val="22"/>
          <w:lang w:val="en-US"/>
        </w:rPr>
        <w:t>the need to supplement or correct documents related to admissi</w:t>
      </w:r>
      <w:r>
        <w:rPr>
          <w:rFonts w:asciiTheme="minorHAnsi" w:hAnsiTheme="minorHAnsi" w:cstheme="minorHAnsi"/>
          <w:color w:val="auto"/>
          <w:sz w:val="22"/>
          <w:szCs w:val="22"/>
          <w:lang w:val="en-US"/>
        </w:rPr>
        <w:t>on</w:t>
      </w:r>
      <w:r w:rsidRPr="009105C9">
        <w:rPr>
          <w:rFonts w:asciiTheme="minorHAnsi" w:hAnsiTheme="minorHAnsi" w:cstheme="minorHAnsi"/>
          <w:color w:val="auto"/>
          <w:sz w:val="22"/>
          <w:szCs w:val="22"/>
          <w:lang w:val="en-US"/>
        </w:rPr>
        <w:t>. In case of non-compliance with the recommendations of the organization implementing the Project, the candidature may be rejected during the acceptance process.</w:t>
      </w:r>
      <w:r>
        <w:rPr>
          <w:rFonts w:asciiTheme="minorHAnsi" w:hAnsiTheme="minorHAnsi" w:cstheme="minorHAnsi"/>
          <w:color w:val="auto"/>
          <w:sz w:val="22"/>
          <w:szCs w:val="22"/>
          <w:lang w:val="en-US"/>
        </w:rPr>
        <w:t xml:space="preserve"> </w:t>
      </w:r>
    </w:p>
    <w:p w14:paraId="7A6F4526" w14:textId="77777777" w:rsidR="00E55175" w:rsidRDefault="009105C9" w:rsidP="00E55175">
      <w:pPr>
        <w:pStyle w:val="Default"/>
        <w:numPr>
          <w:ilvl w:val="0"/>
          <w:numId w:val="19"/>
        </w:numPr>
        <w:spacing w:before="120" w:line="276" w:lineRule="auto"/>
        <w:ind w:left="360"/>
        <w:jc w:val="both"/>
        <w:rPr>
          <w:rFonts w:asciiTheme="minorHAnsi" w:hAnsiTheme="minorHAnsi"/>
          <w:color w:val="auto"/>
          <w:sz w:val="22"/>
          <w:szCs w:val="22"/>
          <w:lang w:val="en-US"/>
        </w:rPr>
      </w:pPr>
      <w:r w:rsidRPr="009105C9">
        <w:rPr>
          <w:rFonts w:asciiTheme="minorHAnsi" w:hAnsiTheme="minorHAnsi" w:cstheme="minorHAnsi"/>
          <w:color w:val="auto"/>
          <w:sz w:val="22"/>
          <w:szCs w:val="22"/>
          <w:lang w:val="en-US"/>
        </w:rPr>
        <w:t>Persons who, despite meeting the eligibi</w:t>
      </w:r>
      <w:r>
        <w:rPr>
          <w:rFonts w:asciiTheme="minorHAnsi" w:hAnsiTheme="minorHAnsi" w:cstheme="minorHAnsi"/>
          <w:color w:val="auto"/>
          <w:sz w:val="22"/>
          <w:szCs w:val="22"/>
          <w:lang w:val="en-US"/>
        </w:rPr>
        <w:t xml:space="preserve">lity conditions, are not </w:t>
      </w:r>
      <w:r w:rsidRPr="009105C9">
        <w:rPr>
          <w:rFonts w:asciiTheme="minorHAnsi" w:hAnsiTheme="minorHAnsi" w:cstheme="minorHAnsi"/>
          <w:color w:val="auto"/>
          <w:sz w:val="22"/>
          <w:szCs w:val="22"/>
          <w:lang w:val="en-US"/>
        </w:rPr>
        <w:t>qualified to participate in the Project due to the lack of places, will be placed o</w:t>
      </w:r>
      <w:r>
        <w:rPr>
          <w:rFonts w:asciiTheme="minorHAnsi" w:hAnsiTheme="minorHAnsi" w:cstheme="minorHAnsi"/>
          <w:color w:val="auto"/>
          <w:sz w:val="22"/>
          <w:szCs w:val="22"/>
          <w:lang w:val="en-US"/>
        </w:rPr>
        <w:t>n the reserve list. In case</w:t>
      </w:r>
      <w:r w:rsidRPr="009105C9">
        <w:rPr>
          <w:rFonts w:asciiTheme="minorHAnsi" w:hAnsiTheme="minorHAnsi" w:cstheme="minorHAnsi"/>
          <w:color w:val="auto"/>
          <w:sz w:val="22"/>
          <w:szCs w:val="22"/>
          <w:lang w:val="en-US"/>
        </w:rPr>
        <w:t xml:space="preserve"> of resignation of a Project Participant, a vacancy will b</w:t>
      </w:r>
      <w:r>
        <w:rPr>
          <w:rFonts w:asciiTheme="minorHAnsi" w:hAnsiTheme="minorHAnsi" w:cstheme="minorHAnsi"/>
          <w:color w:val="auto"/>
          <w:sz w:val="22"/>
          <w:szCs w:val="22"/>
          <w:lang w:val="en-US"/>
        </w:rPr>
        <w:t>e offered to the first person from</w:t>
      </w:r>
      <w:r w:rsidRPr="009105C9">
        <w:rPr>
          <w:rFonts w:asciiTheme="minorHAnsi" w:hAnsiTheme="minorHAnsi" w:cstheme="minorHAnsi"/>
          <w:color w:val="auto"/>
          <w:sz w:val="22"/>
          <w:szCs w:val="22"/>
          <w:lang w:val="en-US"/>
        </w:rPr>
        <w:t xml:space="preserve"> the reserve list. Persons who are not taken</w:t>
      </w:r>
      <w:r>
        <w:rPr>
          <w:rFonts w:asciiTheme="minorHAnsi" w:hAnsiTheme="minorHAnsi" w:cstheme="minorHAnsi"/>
          <w:color w:val="auto"/>
          <w:sz w:val="22"/>
          <w:szCs w:val="22"/>
          <w:lang w:val="en-US"/>
        </w:rPr>
        <w:t xml:space="preserve"> </w:t>
      </w:r>
      <w:r w:rsidRPr="009105C9">
        <w:rPr>
          <w:rFonts w:asciiTheme="minorHAnsi" w:hAnsiTheme="minorHAnsi" w:cstheme="minorHAnsi"/>
          <w:color w:val="auto"/>
          <w:sz w:val="22"/>
          <w:szCs w:val="22"/>
          <w:lang w:val="en-US"/>
        </w:rPr>
        <w:t xml:space="preserve">in a given year </w:t>
      </w:r>
      <w:r w:rsidRPr="009105C9">
        <w:rPr>
          <w:rFonts w:asciiTheme="minorHAnsi" w:hAnsiTheme="minorHAnsi" w:cstheme="minorHAnsi"/>
          <w:color w:val="auto"/>
          <w:sz w:val="22"/>
          <w:szCs w:val="22"/>
          <w:lang w:val="en-US"/>
        </w:rPr>
        <w:t>as a result of the lack of vacancies</w:t>
      </w:r>
      <w:r>
        <w:rPr>
          <w:rFonts w:asciiTheme="minorHAnsi" w:hAnsiTheme="minorHAnsi" w:cstheme="minorHAnsi"/>
          <w:color w:val="auto"/>
          <w:sz w:val="22"/>
          <w:szCs w:val="22"/>
          <w:lang w:val="en-US"/>
        </w:rPr>
        <w:t>, will</w:t>
      </w:r>
      <w:r w:rsidRPr="009105C9">
        <w:rPr>
          <w:rFonts w:asciiTheme="minorHAnsi" w:hAnsiTheme="minorHAnsi" w:cstheme="minorHAnsi"/>
          <w:color w:val="auto"/>
          <w:sz w:val="22"/>
          <w:szCs w:val="22"/>
          <w:lang w:val="en-US"/>
        </w:rPr>
        <w:t xml:space="preserve"> have priority in the next year</w:t>
      </w:r>
      <w:r w:rsidR="003303DB" w:rsidRPr="009105C9">
        <w:rPr>
          <w:rFonts w:asciiTheme="minorHAnsi" w:hAnsiTheme="minorHAnsi" w:cstheme="minorHAnsi"/>
          <w:color w:val="auto"/>
          <w:sz w:val="22"/>
          <w:szCs w:val="22"/>
          <w:lang w:val="en-US"/>
        </w:rPr>
        <w:t>.</w:t>
      </w:r>
      <w:r w:rsidR="00E55175">
        <w:rPr>
          <w:rFonts w:asciiTheme="minorHAnsi" w:hAnsiTheme="minorHAnsi"/>
          <w:color w:val="auto"/>
          <w:sz w:val="22"/>
          <w:szCs w:val="22"/>
          <w:lang w:val="en-US"/>
        </w:rPr>
        <w:t xml:space="preserve"> </w:t>
      </w:r>
    </w:p>
    <w:p w14:paraId="70E5902B" w14:textId="77777777" w:rsidR="00E55175" w:rsidRDefault="00E55175" w:rsidP="00E55175">
      <w:pPr>
        <w:pStyle w:val="Default"/>
        <w:numPr>
          <w:ilvl w:val="0"/>
          <w:numId w:val="19"/>
        </w:numPr>
        <w:spacing w:before="120" w:line="276" w:lineRule="auto"/>
        <w:ind w:left="360"/>
        <w:jc w:val="both"/>
        <w:rPr>
          <w:rFonts w:asciiTheme="minorHAnsi" w:hAnsiTheme="minorHAnsi"/>
          <w:color w:val="auto"/>
          <w:sz w:val="22"/>
          <w:szCs w:val="22"/>
          <w:lang w:val="en-US"/>
        </w:rPr>
      </w:pPr>
      <w:r w:rsidRPr="00E55175">
        <w:rPr>
          <w:rFonts w:asciiTheme="minorHAnsi" w:hAnsiTheme="minorHAnsi" w:cstheme="minorHAnsi"/>
          <w:sz w:val="22"/>
          <w:szCs w:val="22"/>
          <w:lang w:val="en-US"/>
        </w:rPr>
        <w:t>The information contained in the recruitment documents will be used only for the purpose</w:t>
      </w:r>
      <w:r>
        <w:rPr>
          <w:rFonts w:asciiTheme="minorHAnsi" w:hAnsiTheme="minorHAnsi" w:cstheme="minorHAnsi"/>
          <w:sz w:val="22"/>
          <w:szCs w:val="22"/>
          <w:lang w:val="en-US"/>
        </w:rPr>
        <w:t>s of the Project implementation,</w:t>
      </w:r>
      <w:r w:rsidRPr="00E55175">
        <w:rPr>
          <w:rFonts w:asciiTheme="minorHAnsi" w:hAnsiTheme="minorHAnsi" w:cstheme="minorHAnsi"/>
          <w:sz w:val="22"/>
          <w:szCs w:val="22"/>
          <w:lang w:val="en-US"/>
        </w:rPr>
        <w:t xml:space="preserve"> recruitment, monitoring and evaluation process and records</w:t>
      </w:r>
      <w:r w:rsidR="00DD6365" w:rsidRPr="00E55175">
        <w:rPr>
          <w:rFonts w:asciiTheme="minorHAnsi" w:hAnsiTheme="minorHAnsi" w:cstheme="minorHAnsi"/>
          <w:sz w:val="22"/>
          <w:szCs w:val="22"/>
          <w:lang w:val="en-US"/>
        </w:rPr>
        <w:t xml:space="preserve">. </w:t>
      </w:r>
    </w:p>
    <w:p w14:paraId="5212F333" w14:textId="77777777" w:rsidR="00E55175" w:rsidRDefault="00E55175" w:rsidP="00E55175">
      <w:pPr>
        <w:pStyle w:val="Default"/>
        <w:numPr>
          <w:ilvl w:val="0"/>
          <w:numId w:val="19"/>
        </w:numPr>
        <w:spacing w:before="120" w:line="276" w:lineRule="auto"/>
        <w:ind w:left="360"/>
        <w:jc w:val="both"/>
        <w:rPr>
          <w:rFonts w:asciiTheme="minorHAnsi" w:hAnsiTheme="minorHAnsi"/>
          <w:color w:val="auto"/>
          <w:sz w:val="22"/>
          <w:szCs w:val="22"/>
          <w:lang w:val="en-US"/>
        </w:rPr>
      </w:pPr>
      <w:r w:rsidRPr="00E55175">
        <w:rPr>
          <w:rFonts w:asciiTheme="minorHAnsi" w:hAnsiTheme="minorHAnsi" w:cstheme="minorHAnsi"/>
          <w:sz w:val="22"/>
          <w:szCs w:val="22"/>
          <w:lang w:val="en-US"/>
        </w:rPr>
        <w:t>Recruitment documents submitted by the candidate are not refundable</w:t>
      </w:r>
      <w:r w:rsidR="00DD6365" w:rsidRPr="00E55175">
        <w:rPr>
          <w:rFonts w:asciiTheme="minorHAnsi" w:hAnsiTheme="minorHAnsi" w:cstheme="minorHAnsi"/>
          <w:sz w:val="22"/>
          <w:szCs w:val="22"/>
          <w:lang w:val="en-US"/>
        </w:rPr>
        <w:t>.</w:t>
      </w:r>
    </w:p>
    <w:p w14:paraId="0F2EFCFD" w14:textId="5952A1B8" w:rsidR="00841E57" w:rsidRPr="00E55175" w:rsidRDefault="00E55175" w:rsidP="00E55175">
      <w:pPr>
        <w:pStyle w:val="Default"/>
        <w:numPr>
          <w:ilvl w:val="0"/>
          <w:numId w:val="19"/>
        </w:numPr>
        <w:spacing w:before="120" w:line="276" w:lineRule="auto"/>
        <w:ind w:left="360"/>
        <w:jc w:val="both"/>
        <w:rPr>
          <w:rFonts w:asciiTheme="minorHAnsi" w:hAnsiTheme="minorHAnsi"/>
          <w:color w:val="auto"/>
          <w:sz w:val="22"/>
          <w:szCs w:val="22"/>
          <w:lang w:val="en-US"/>
        </w:rPr>
      </w:pPr>
      <w:r w:rsidRPr="00E55175">
        <w:rPr>
          <w:rFonts w:asciiTheme="minorHAnsi" w:hAnsiTheme="minorHAnsi" w:cstheme="minorHAnsi"/>
          <w:sz w:val="22"/>
          <w:szCs w:val="22"/>
        </w:rPr>
        <w:t xml:space="preserve">The </w:t>
      </w:r>
      <w:proofErr w:type="spellStart"/>
      <w:r w:rsidRPr="00E55175">
        <w:rPr>
          <w:rFonts w:asciiTheme="minorHAnsi" w:hAnsiTheme="minorHAnsi" w:cstheme="minorHAnsi"/>
          <w:sz w:val="22"/>
          <w:szCs w:val="22"/>
        </w:rPr>
        <w:t>information</w:t>
      </w:r>
      <w:proofErr w:type="spellEnd"/>
      <w:r w:rsidRPr="00E55175">
        <w:rPr>
          <w:rFonts w:asciiTheme="minorHAnsi" w:hAnsiTheme="minorHAnsi" w:cstheme="minorHAnsi"/>
          <w:sz w:val="22"/>
          <w:szCs w:val="22"/>
        </w:rPr>
        <w:t xml:space="preserve"> and </w:t>
      </w:r>
      <w:proofErr w:type="spellStart"/>
      <w:r w:rsidRPr="00E55175">
        <w:rPr>
          <w:rFonts w:asciiTheme="minorHAnsi" w:hAnsiTheme="minorHAnsi" w:cstheme="minorHAnsi"/>
          <w:sz w:val="22"/>
          <w:szCs w:val="22"/>
        </w:rPr>
        <w:t>promotion</w:t>
      </w:r>
      <w:proofErr w:type="spellEnd"/>
      <w:r w:rsidRPr="00E55175">
        <w:rPr>
          <w:rFonts w:asciiTheme="minorHAnsi" w:hAnsiTheme="minorHAnsi" w:cstheme="minorHAnsi"/>
          <w:sz w:val="22"/>
          <w:szCs w:val="22"/>
        </w:rPr>
        <w:t xml:space="preserve"> </w:t>
      </w:r>
      <w:proofErr w:type="spellStart"/>
      <w:r w:rsidRPr="00E55175">
        <w:rPr>
          <w:rFonts w:asciiTheme="minorHAnsi" w:hAnsiTheme="minorHAnsi" w:cstheme="minorHAnsi"/>
          <w:sz w:val="22"/>
          <w:szCs w:val="22"/>
        </w:rPr>
        <w:t>strategy</w:t>
      </w:r>
      <w:proofErr w:type="spellEnd"/>
      <w:r w:rsidRPr="00E55175">
        <w:rPr>
          <w:rFonts w:asciiTheme="minorHAnsi" w:hAnsiTheme="minorHAnsi" w:cstheme="minorHAnsi"/>
          <w:sz w:val="22"/>
          <w:szCs w:val="22"/>
        </w:rPr>
        <w:t xml:space="preserve"> </w:t>
      </w:r>
      <w:proofErr w:type="spellStart"/>
      <w:r w:rsidRPr="00E55175">
        <w:rPr>
          <w:rFonts w:asciiTheme="minorHAnsi" w:hAnsiTheme="minorHAnsi" w:cstheme="minorHAnsi"/>
          <w:sz w:val="22"/>
          <w:szCs w:val="22"/>
        </w:rPr>
        <w:t>will</w:t>
      </w:r>
      <w:proofErr w:type="spellEnd"/>
      <w:r w:rsidRPr="00E55175">
        <w:rPr>
          <w:rFonts w:asciiTheme="minorHAnsi" w:hAnsiTheme="minorHAnsi" w:cstheme="minorHAnsi"/>
          <w:sz w:val="22"/>
          <w:szCs w:val="22"/>
        </w:rPr>
        <w:t xml:space="preserve"> </w:t>
      </w:r>
      <w:proofErr w:type="spellStart"/>
      <w:r w:rsidRPr="00E55175">
        <w:rPr>
          <w:rFonts w:asciiTheme="minorHAnsi" w:hAnsiTheme="minorHAnsi" w:cstheme="minorHAnsi"/>
          <w:sz w:val="22"/>
          <w:szCs w:val="22"/>
        </w:rPr>
        <w:t>include</w:t>
      </w:r>
      <w:proofErr w:type="spellEnd"/>
      <w:r w:rsidR="00841E57" w:rsidRPr="00E55175">
        <w:rPr>
          <w:rFonts w:asciiTheme="minorHAnsi" w:hAnsiTheme="minorHAnsi" w:cstheme="minorHAnsi"/>
          <w:sz w:val="22"/>
          <w:szCs w:val="22"/>
        </w:rPr>
        <w:t>:</w:t>
      </w:r>
    </w:p>
    <w:p w14:paraId="18AC21E5" w14:textId="7ABD31BC" w:rsidR="00841E57" w:rsidRPr="00E55175" w:rsidRDefault="00E55175" w:rsidP="00E55175">
      <w:pPr>
        <w:pStyle w:val="Akapitzlist"/>
        <w:numPr>
          <w:ilvl w:val="0"/>
          <w:numId w:val="9"/>
        </w:numPr>
        <w:tabs>
          <w:tab w:val="left" w:pos="720"/>
        </w:tabs>
        <w:spacing w:after="0"/>
        <w:jc w:val="both"/>
        <w:rPr>
          <w:rFonts w:cstheme="minorHAnsi"/>
          <w:lang w:val="en-US"/>
        </w:rPr>
      </w:pPr>
      <w:r w:rsidRPr="00E55175">
        <w:rPr>
          <w:rFonts w:cstheme="minorHAnsi"/>
          <w:lang w:val="en-US"/>
        </w:rPr>
        <w:t>direct information (posters, open meetings, current information by administrative and scientific staff</w:t>
      </w:r>
      <w:r w:rsidR="00841E57" w:rsidRPr="00E55175">
        <w:rPr>
          <w:rFonts w:cstheme="minorHAnsi"/>
          <w:lang w:val="en-US"/>
        </w:rPr>
        <w:t>);</w:t>
      </w:r>
    </w:p>
    <w:p w14:paraId="52D41227" w14:textId="635F6953" w:rsidR="00841E57" w:rsidRPr="00A510BA" w:rsidRDefault="00E55175" w:rsidP="00E55175">
      <w:pPr>
        <w:pStyle w:val="Akapitzlist"/>
        <w:numPr>
          <w:ilvl w:val="0"/>
          <w:numId w:val="9"/>
        </w:numPr>
        <w:tabs>
          <w:tab w:val="left" w:pos="720"/>
        </w:tabs>
        <w:spacing w:after="0"/>
        <w:jc w:val="both"/>
        <w:rPr>
          <w:rFonts w:cstheme="minorHAnsi"/>
        </w:rPr>
      </w:pPr>
      <w:r w:rsidRPr="00E55175">
        <w:rPr>
          <w:rFonts w:cstheme="minorHAnsi"/>
        </w:rPr>
        <w:t>Internet marketing</w:t>
      </w:r>
      <w:r w:rsidR="00841E57">
        <w:rPr>
          <w:rFonts w:cstheme="minorHAnsi"/>
        </w:rPr>
        <w:t>.</w:t>
      </w:r>
    </w:p>
    <w:p w14:paraId="78DB3AC9" w14:textId="77777777" w:rsidR="00E55175" w:rsidRDefault="00E55175" w:rsidP="00E55175">
      <w:pPr>
        <w:pStyle w:val="Default"/>
        <w:numPr>
          <w:ilvl w:val="0"/>
          <w:numId w:val="19"/>
        </w:numPr>
        <w:spacing w:line="276" w:lineRule="auto"/>
        <w:ind w:left="360"/>
        <w:jc w:val="both"/>
        <w:rPr>
          <w:rFonts w:asciiTheme="minorHAnsi" w:hAnsiTheme="minorHAnsi" w:cstheme="minorHAnsi"/>
          <w:sz w:val="22"/>
          <w:szCs w:val="22"/>
          <w:lang w:val="en-US"/>
        </w:rPr>
      </w:pPr>
      <w:r w:rsidRPr="00E55175">
        <w:rPr>
          <w:rFonts w:asciiTheme="minorHAnsi" w:hAnsiTheme="minorHAnsi" w:cstheme="minorHAnsi"/>
          <w:sz w:val="22"/>
          <w:szCs w:val="22"/>
          <w:lang w:val="en-US"/>
        </w:rPr>
        <w:t>In the case of</w:t>
      </w:r>
      <w:r>
        <w:rPr>
          <w:rFonts w:asciiTheme="minorHAnsi" w:hAnsiTheme="minorHAnsi" w:cstheme="minorHAnsi"/>
          <w:sz w:val="22"/>
          <w:szCs w:val="22"/>
          <w:lang w:val="en-US"/>
        </w:rPr>
        <w:t xml:space="preserve"> the </w:t>
      </w:r>
      <w:r w:rsidRPr="00E55175">
        <w:rPr>
          <w:rFonts w:asciiTheme="minorHAnsi" w:hAnsiTheme="minorHAnsi" w:cstheme="minorHAnsi"/>
          <w:sz w:val="22"/>
          <w:szCs w:val="22"/>
          <w:lang w:val="en-US"/>
        </w:rPr>
        <w:t>recruitment</w:t>
      </w:r>
      <w:r w:rsidRPr="00E55175">
        <w:rPr>
          <w:rFonts w:asciiTheme="minorHAnsi" w:hAnsiTheme="minorHAnsi" w:cstheme="minorHAnsi"/>
          <w:sz w:val="22"/>
          <w:szCs w:val="22"/>
          <w:lang w:val="en-US"/>
        </w:rPr>
        <w:t xml:space="preserve"> problems, the information and promotion strategy will be reviewed and activities intensified</w:t>
      </w:r>
      <w:r w:rsidR="009D1A40" w:rsidRPr="00E55175">
        <w:rPr>
          <w:rFonts w:asciiTheme="minorHAnsi" w:hAnsiTheme="minorHAnsi" w:cstheme="minorHAnsi"/>
          <w:sz w:val="22"/>
          <w:szCs w:val="22"/>
          <w:lang w:val="en-US"/>
        </w:rPr>
        <w:t>.</w:t>
      </w:r>
    </w:p>
    <w:p w14:paraId="2FCBBBDE" w14:textId="299FF733" w:rsidR="003303DB" w:rsidRPr="00E55175" w:rsidRDefault="00E55175" w:rsidP="00E55175">
      <w:pPr>
        <w:pStyle w:val="Default"/>
        <w:numPr>
          <w:ilvl w:val="0"/>
          <w:numId w:val="19"/>
        </w:numPr>
        <w:spacing w:line="276" w:lineRule="auto"/>
        <w:ind w:left="360"/>
        <w:jc w:val="both"/>
        <w:rPr>
          <w:rFonts w:asciiTheme="minorHAnsi" w:hAnsiTheme="minorHAnsi" w:cstheme="minorHAnsi"/>
          <w:sz w:val="22"/>
          <w:szCs w:val="22"/>
          <w:lang w:val="en-US"/>
        </w:rPr>
      </w:pPr>
      <w:r w:rsidRPr="00E55175">
        <w:rPr>
          <w:rFonts w:asciiTheme="minorHAnsi" w:hAnsiTheme="minorHAnsi" w:cstheme="minorHAnsi"/>
          <w:sz w:val="22"/>
          <w:szCs w:val="22"/>
          <w:lang w:val="en-US"/>
        </w:rPr>
        <w:t>Detailed criteria for recruitment: the decision on the course is based on the point score based on the award criteria according to point weights</w:t>
      </w:r>
      <w:r w:rsidR="003303DB" w:rsidRPr="00E55175">
        <w:rPr>
          <w:rFonts w:asciiTheme="minorHAnsi" w:hAnsiTheme="minorHAnsi" w:cstheme="minorHAnsi"/>
          <w:sz w:val="22"/>
          <w:szCs w:val="22"/>
          <w:lang w:val="en-US"/>
        </w:rPr>
        <w:t>:</w:t>
      </w:r>
    </w:p>
    <w:p w14:paraId="35F2F3DD" w14:textId="0120DB20" w:rsidR="003303DB" w:rsidRPr="00E55175" w:rsidRDefault="003303DB" w:rsidP="00696B38">
      <w:pPr>
        <w:pStyle w:val="Default"/>
        <w:spacing w:line="276" w:lineRule="auto"/>
        <w:ind w:left="284"/>
        <w:jc w:val="both"/>
        <w:rPr>
          <w:rFonts w:asciiTheme="minorHAnsi" w:hAnsiTheme="minorHAnsi" w:cstheme="minorHAnsi"/>
          <w:sz w:val="22"/>
          <w:szCs w:val="22"/>
          <w:lang w:val="en-US"/>
        </w:rPr>
      </w:pPr>
      <w:r w:rsidRPr="00E55175">
        <w:rPr>
          <w:rFonts w:asciiTheme="minorHAnsi" w:hAnsiTheme="minorHAnsi" w:cstheme="minorHAnsi"/>
          <w:sz w:val="22"/>
          <w:szCs w:val="22"/>
          <w:lang w:val="en-US"/>
        </w:rPr>
        <w:t xml:space="preserve">- </w:t>
      </w:r>
      <w:r w:rsidR="00E55175" w:rsidRPr="00E55175">
        <w:rPr>
          <w:rFonts w:asciiTheme="minorHAnsi" w:hAnsiTheme="minorHAnsi" w:cstheme="minorHAnsi"/>
          <w:sz w:val="22"/>
          <w:szCs w:val="22"/>
          <w:lang w:val="en-US"/>
        </w:rPr>
        <w:t xml:space="preserve">test results </w:t>
      </w:r>
      <w:r w:rsidR="00E55175">
        <w:rPr>
          <w:rFonts w:asciiTheme="minorHAnsi" w:hAnsiTheme="minorHAnsi" w:cstheme="minorHAnsi"/>
          <w:sz w:val="22"/>
          <w:szCs w:val="22"/>
          <w:lang w:val="en-US"/>
        </w:rPr>
        <w:t>correspond</w:t>
      </w:r>
      <w:r w:rsidR="00E55175" w:rsidRPr="00E55175">
        <w:rPr>
          <w:rFonts w:asciiTheme="minorHAnsi" w:hAnsiTheme="minorHAnsi" w:cstheme="minorHAnsi"/>
          <w:sz w:val="22"/>
          <w:szCs w:val="22"/>
          <w:lang w:val="en-US"/>
        </w:rPr>
        <w:t xml:space="preserve"> to the declared </w:t>
      </w:r>
      <w:r w:rsidR="00E55175">
        <w:rPr>
          <w:rFonts w:asciiTheme="minorHAnsi" w:hAnsiTheme="minorHAnsi" w:cstheme="minorHAnsi"/>
          <w:sz w:val="22"/>
          <w:szCs w:val="22"/>
          <w:lang w:val="en-US"/>
        </w:rPr>
        <w:t>group</w:t>
      </w:r>
      <w:r w:rsidR="00E55175" w:rsidRPr="00E55175">
        <w:rPr>
          <w:rFonts w:asciiTheme="minorHAnsi" w:hAnsiTheme="minorHAnsi" w:cstheme="minorHAnsi"/>
          <w:sz w:val="22"/>
          <w:szCs w:val="22"/>
          <w:lang w:val="en-US"/>
        </w:rPr>
        <w:t xml:space="preserve"> </w:t>
      </w:r>
      <w:r w:rsidR="00E55175" w:rsidRPr="00E55175">
        <w:rPr>
          <w:rFonts w:asciiTheme="minorHAnsi" w:hAnsiTheme="minorHAnsi" w:cstheme="minorHAnsi"/>
          <w:sz w:val="22"/>
          <w:szCs w:val="22"/>
          <w:lang w:val="en-US"/>
        </w:rPr>
        <w:t>level</w:t>
      </w:r>
      <w:r w:rsidR="00E55175">
        <w:rPr>
          <w:rFonts w:asciiTheme="minorHAnsi" w:hAnsiTheme="minorHAnsi" w:cstheme="minorHAnsi"/>
          <w:sz w:val="22"/>
          <w:szCs w:val="22"/>
          <w:lang w:val="en-US"/>
        </w:rPr>
        <w:t xml:space="preserve"> </w:t>
      </w:r>
      <w:r w:rsidRPr="00E55175">
        <w:rPr>
          <w:rFonts w:asciiTheme="minorHAnsi" w:hAnsiTheme="minorHAnsi" w:cstheme="minorHAnsi"/>
          <w:sz w:val="22"/>
          <w:szCs w:val="22"/>
          <w:lang w:val="en-US"/>
        </w:rPr>
        <w:t xml:space="preserve">(3-2-1 </w:t>
      </w:r>
      <w:r w:rsidR="00E55175">
        <w:rPr>
          <w:rFonts w:asciiTheme="minorHAnsi" w:hAnsiTheme="minorHAnsi" w:cstheme="minorHAnsi"/>
          <w:sz w:val="22"/>
          <w:szCs w:val="22"/>
          <w:lang w:val="en-US"/>
        </w:rPr>
        <w:t>points</w:t>
      </w:r>
      <w:r w:rsidRPr="00E55175">
        <w:rPr>
          <w:rFonts w:asciiTheme="minorHAnsi" w:hAnsiTheme="minorHAnsi" w:cstheme="minorHAnsi"/>
          <w:sz w:val="22"/>
          <w:szCs w:val="22"/>
          <w:lang w:val="en-US"/>
        </w:rPr>
        <w:t>),</w:t>
      </w:r>
    </w:p>
    <w:p w14:paraId="44823250" w14:textId="07529364" w:rsidR="003303DB" w:rsidRPr="00E8494A" w:rsidRDefault="003303DB" w:rsidP="00696B38">
      <w:pPr>
        <w:pStyle w:val="Default"/>
        <w:spacing w:line="276" w:lineRule="auto"/>
        <w:ind w:left="284"/>
        <w:jc w:val="both"/>
        <w:rPr>
          <w:rFonts w:asciiTheme="minorHAnsi" w:hAnsiTheme="minorHAnsi" w:cstheme="minorHAnsi"/>
          <w:sz w:val="22"/>
          <w:szCs w:val="22"/>
          <w:lang w:val="en-US"/>
        </w:rPr>
      </w:pPr>
      <w:r w:rsidRPr="00E8494A">
        <w:rPr>
          <w:rFonts w:asciiTheme="minorHAnsi" w:hAnsiTheme="minorHAnsi" w:cstheme="minorHAnsi"/>
          <w:sz w:val="22"/>
          <w:szCs w:val="22"/>
          <w:lang w:val="en-US"/>
        </w:rPr>
        <w:t xml:space="preserve">- </w:t>
      </w:r>
      <w:r w:rsidR="00E8494A" w:rsidRPr="00E8494A">
        <w:rPr>
          <w:rFonts w:asciiTheme="minorHAnsi" w:hAnsiTheme="minorHAnsi" w:cstheme="minorHAnsi"/>
          <w:sz w:val="22"/>
          <w:szCs w:val="22"/>
          <w:lang w:val="en-US"/>
        </w:rPr>
        <w:t xml:space="preserve">declared interests of the participant </w:t>
      </w:r>
      <w:r w:rsidR="00E8494A">
        <w:rPr>
          <w:rFonts w:asciiTheme="minorHAnsi" w:hAnsiTheme="minorHAnsi" w:cstheme="minorHAnsi"/>
          <w:sz w:val="22"/>
          <w:szCs w:val="22"/>
          <w:lang w:val="en-US"/>
        </w:rPr>
        <w:t>correspond</w:t>
      </w:r>
      <w:r w:rsidR="00E8494A" w:rsidRPr="00E55175">
        <w:rPr>
          <w:rFonts w:asciiTheme="minorHAnsi" w:hAnsiTheme="minorHAnsi" w:cstheme="minorHAnsi"/>
          <w:sz w:val="22"/>
          <w:szCs w:val="22"/>
          <w:lang w:val="en-US"/>
        </w:rPr>
        <w:t xml:space="preserve"> </w:t>
      </w:r>
      <w:r w:rsidR="00E8494A">
        <w:rPr>
          <w:rFonts w:asciiTheme="minorHAnsi" w:hAnsiTheme="minorHAnsi" w:cstheme="minorHAnsi"/>
          <w:sz w:val="22"/>
          <w:szCs w:val="22"/>
          <w:lang w:val="en-US"/>
        </w:rPr>
        <w:t>to</w:t>
      </w:r>
      <w:r w:rsidR="00E8494A" w:rsidRPr="00E8494A">
        <w:rPr>
          <w:rFonts w:asciiTheme="minorHAnsi" w:hAnsiTheme="minorHAnsi" w:cstheme="minorHAnsi"/>
          <w:sz w:val="22"/>
          <w:szCs w:val="22"/>
          <w:lang w:val="en-US"/>
        </w:rPr>
        <w:t xml:space="preserve"> the profile of the course (general course, professionally specialized course</w:t>
      </w:r>
      <w:r w:rsidRPr="00E8494A">
        <w:rPr>
          <w:rFonts w:asciiTheme="minorHAnsi" w:hAnsiTheme="minorHAnsi" w:cstheme="minorHAnsi"/>
          <w:sz w:val="22"/>
          <w:szCs w:val="22"/>
          <w:lang w:val="en-US"/>
        </w:rPr>
        <w:t xml:space="preserve">) (1-0 </w:t>
      </w:r>
      <w:r w:rsidR="00E8494A">
        <w:rPr>
          <w:rFonts w:asciiTheme="minorHAnsi" w:hAnsiTheme="minorHAnsi" w:cstheme="minorHAnsi"/>
          <w:sz w:val="22"/>
          <w:szCs w:val="22"/>
          <w:lang w:val="en-US"/>
        </w:rPr>
        <w:t>points</w:t>
      </w:r>
      <w:r w:rsidRPr="00E8494A">
        <w:rPr>
          <w:rFonts w:asciiTheme="minorHAnsi" w:hAnsiTheme="minorHAnsi" w:cstheme="minorHAnsi"/>
          <w:sz w:val="22"/>
          <w:szCs w:val="22"/>
          <w:lang w:val="en-US"/>
        </w:rPr>
        <w:t>),</w:t>
      </w:r>
    </w:p>
    <w:p w14:paraId="51D0F669" w14:textId="0F0CDB47" w:rsidR="003303DB" w:rsidRPr="00E8494A" w:rsidRDefault="003303DB" w:rsidP="00696B38">
      <w:pPr>
        <w:pStyle w:val="Default"/>
        <w:spacing w:line="276" w:lineRule="auto"/>
        <w:ind w:left="284"/>
        <w:jc w:val="both"/>
        <w:rPr>
          <w:rFonts w:asciiTheme="minorHAnsi" w:hAnsiTheme="minorHAnsi" w:cstheme="minorHAnsi"/>
          <w:sz w:val="22"/>
          <w:szCs w:val="22"/>
          <w:lang w:val="en-US"/>
        </w:rPr>
      </w:pPr>
      <w:r w:rsidRPr="00E8494A">
        <w:rPr>
          <w:rFonts w:asciiTheme="minorHAnsi" w:hAnsiTheme="minorHAnsi" w:cstheme="minorHAnsi"/>
          <w:sz w:val="22"/>
          <w:szCs w:val="22"/>
          <w:lang w:val="en-US"/>
        </w:rPr>
        <w:t xml:space="preserve">- </w:t>
      </w:r>
      <w:r w:rsidR="00E8494A" w:rsidRPr="00E8494A">
        <w:rPr>
          <w:rFonts w:asciiTheme="minorHAnsi" w:hAnsiTheme="minorHAnsi" w:cstheme="minorHAnsi"/>
          <w:sz w:val="22"/>
          <w:szCs w:val="22"/>
          <w:lang w:val="en-US"/>
        </w:rPr>
        <w:t>sex</w:t>
      </w:r>
      <w:r w:rsidRPr="00E8494A">
        <w:rPr>
          <w:rFonts w:asciiTheme="minorHAnsi" w:hAnsiTheme="minorHAnsi" w:cstheme="minorHAnsi"/>
          <w:sz w:val="22"/>
          <w:szCs w:val="22"/>
          <w:lang w:val="en-US"/>
        </w:rPr>
        <w:t xml:space="preserve"> (1,2 </w:t>
      </w:r>
      <w:r w:rsidR="00E8494A" w:rsidRPr="00E8494A">
        <w:rPr>
          <w:rFonts w:asciiTheme="minorHAnsi" w:hAnsiTheme="minorHAnsi" w:cstheme="minorHAnsi"/>
          <w:sz w:val="22"/>
          <w:szCs w:val="22"/>
          <w:lang w:val="en-US"/>
        </w:rPr>
        <w:t>points</w:t>
      </w:r>
      <w:r w:rsidR="00E8494A" w:rsidRPr="00E8494A">
        <w:rPr>
          <w:rFonts w:asciiTheme="minorHAnsi" w:hAnsiTheme="minorHAnsi" w:cstheme="minorHAnsi"/>
          <w:sz w:val="22"/>
          <w:szCs w:val="22"/>
          <w:lang w:val="en-US"/>
        </w:rPr>
        <w:t xml:space="preserve"> - woman</w:t>
      </w:r>
      <w:r w:rsidRPr="00E8494A">
        <w:rPr>
          <w:rFonts w:asciiTheme="minorHAnsi" w:hAnsiTheme="minorHAnsi" w:cstheme="minorHAnsi"/>
          <w:sz w:val="22"/>
          <w:szCs w:val="22"/>
          <w:lang w:val="en-US"/>
        </w:rPr>
        <w:t xml:space="preserve">, 1 </w:t>
      </w:r>
      <w:r w:rsidR="00E8494A" w:rsidRPr="00E8494A">
        <w:rPr>
          <w:rFonts w:asciiTheme="minorHAnsi" w:hAnsiTheme="minorHAnsi" w:cstheme="minorHAnsi"/>
          <w:sz w:val="22"/>
          <w:szCs w:val="22"/>
          <w:lang w:val="en-US"/>
        </w:rPr>
        <w:t xml:space="preserve">point - </w:t>
      </w:r>
      <w:r w:rsidR="00E8494A">
        <w:rPr>
          <w:rFonts w:asciiTheme="minorHAnsi" w:hAnsiTheme="minorHAnsi" w:cstheme="minorHAnsi"/>
          <w:sz w:val="22"/>
          <w:szCs w:val="22"/>
          <w:lang w:val="en-US"/>
        </w:rPr>
        <w:t>man</w:t>
      </w:r>
      <w:r w:rsidRPr="00E8494A">
        <w:rPr>
          <w:rFonts w:asciiTheme="minorHAnsi" w:hAnsiTheme="minorHAnsi" w:cstheme="minorHAnsi"/>
          <w:sz w:val="22"/>
          <w:szCs w:val="22"/>
          <w:lang w:val="en-US"/>
        </w:rPr>
        <w:t>),</w:t>
      </w:r>
    </w:p>
    <w:p w14:paraId="588A01B2" w14:textId="7CEFABCB" w:rsidR="003303DB" w:rsidRPr="00E8494A" w:rsidRDefault="003303DB" w:rsidP="00696B38">
      <w:pPr>
        <w:pStyle w:val="Default"/>
        <w:spacing w:line="276" w:lineRule="auto"/>
        <w:ind w:left="284"/>
        <w:jc w:val="both"/>
        <w:rPr>
          <w:rFonts w:asciiTheme="minorHAnsi" w:hAnsiTheme="minorHAnsi" w:cstheme="minorHAnsi"/>
          <w:sz w:val="22"/>
          <w:szCs w:val="22"/>
          <w:lang w:val="en-US"/>
        </w:rPr>
      </w:pPr>
      <w:r w:rsidRPr="00E8494A">
        <w:rPr>
          <w:rFonts w:asciiTheme="minorHAnsi" w:hAnsiTheme="minorHAnsi" w:cstheme="minorHAnsi"/>
          <w:sz w:val="22"/>
          <w:szCs w:val="22"/>
          <w:lang w:val="en-US"/>
        </w:rPr>
        <w:t xml:space="preserve">- </w:t>
      </w:r>
      <w:r w:rsidR="00E8494A" w:rsidRPr="00E8494A">
        <w:rPr>
          <w:rFonts w:asciiTheme="minorHAnsi" w:hAnsiTheme="minorHAnsi" w:cstheme="minorHAnsi"/>
          <w:sz w:val="22"/>
          <w:szCs w:val="22"/>
          <w:lang w:val="en-US"/>
        </w:rPr>
        <w:t>declaration of disability (0.5 points) based on the listener's statement</w:t>
      </w:r>
      <w:r w:rsidRPr="00E8494A">
        <w:rPr>
          <w:rFonts w:asciiTheme="minorHAnsi" w:hAnsiTheme="minorHAnsi" w:cstheme="minorHAnsi"/>
          <w:sz w:val="22"/>
          <w:szCs w:val="22"/>
          <w:lang w:val="en-US"/>
        </w:rPr>
        <w:t>,</w:t>
      </w:r>
    </w:p>
    <w:p w14:paraId="416FE48D" w14:textId="17816BE6" w:rsidR="003303DB" w:rsidRPr="00E8494A" w:rsidRDefault="003303DB" w:rsidP="00696B38">
      <w:pPr>
        <w:pStyle w:val="Default"/>
        <w:spacing w:line="276" w:lineRule="auto"/>
        <w:ind w:left="284"/>
        <w:jc w:val="both"/>
        <w:rPr>
          <w:rFonts w:asciiTheme="minorHAnsi" w:hAnsiTheme="minorHAnsi" w:cstheme="minorHAnsi"/>
          <w:sz w:val="22"/>
          <w:szCs w:val="22"/>
          <w:lang w:val="en-US"/>
        </w:rPr>
      </w:pPr>
      <w:r w:rsidRPr="00E8494A">
        <w:rPr>
          <w:rFonts w:asciiTheme="minorHAnsi" w:hAnsiTheme="minorHAnsi" w:cstheme="minorHAnsi"/>
          <w:sz w:val="22"/>
          <w:szCs w:val="22"/>
          <w:lang w:val="en-US"/>
        </w:rPr>
        <w:t xml:space="preserve">- </w:t>
      </w:r>
      <w:r w:rsidR="00E8494A" w:rsidRPr="00E8494A">
        <w:rPr>
          <w:rFonts w:asciiTheme="minorHAnsi" w:hAnsiTheme="minorHAnsi" w:cstheme="minorHAnsi"/>
          <w:sz w:val="22"/>
          <w:szCs w:val="22"/>
          <w:lang w:val="en-US"/>
        </w:rPr>
        <w:t xml:space="preserve">declaration of professional activity (0.5 points) or declaration </w:t>
      </w:r>
      <w:r w:rsidR="00E8494A">
        <w:rPr>
          <w:rFonts w:asciiTheme="minorHAnsi" w:hAnsiTheme="minorHAnsi" w:cstheme="minorHAnsi"/>
          <w:sz w:val="22"/>
          <w:szCs w:val="22"/>
          <w:lang w:val="en-US"/>
        </w:rPr>
        <w:t xml:space="preserve">about the looking for a job </w:t>
      </w:r>
      <w:r w:rsidRPr="00E8494A">
        <w:rPr>
          <w:rFonts w:asciiTheme="minorHAnsi" w:hAnsiTheme="minorHAnsi" w:cstheme="minorHAnsi"/>
          <w:sz w:val="22"/>
          <w:szCs w:val="22"/>
          <w:lang w:val="en-US"/>
        </w:rPr>
        <w:t xml:space="preserve">(0,5 </w:t>
      </w:r>
      <w:r w:rsidR="00E8494A" w:rsidRPr="00E8494A">
        <w:rPr>
          <w:rFonts w:asciiTheme="minorHAnsi" w:hAnsiTheme="minorHAnsi" w:cstheme="minorHAnsi"/>
          <w:sz w:val="22"/>
          <w:szCs w:val="22"/>
          <w:lang w:val="en-US"/>
        </w:rPr>
        <w:t>points</w:t>
      </w:r>
      <w:r w:rsidRPr="00E8494A">
        <w:rPr>
          <w:rFonts w:asciiTheme="minorHAnsi" w:hAnsiTheme="minorHAnsi" w:cstheme="minorHAnsi"/>
          <w:sz w:val="22"/>
          <w:szCs w:val="22"/>
          <w:lang w:val="en-US"/>
        </w:rPr>
        <w:t>),</w:t>
      </w:r>
    </w:p>
    <w:p w14:paraId="7C9FDBB9" w14:textId="20C06089" w:rsidR="003303DB" w:rsidRPr="00E8494A" w:rsidRDefault="003303DB" w:rsidP="00696B38">
      <w:pPr>
        <w:pStyle w:val="Default"/>
        <w:spacing w:line="276" w:lineRule="auto"/>
        <w:ind w:left="284"/>
        <w:jc w:val="both"/>
        <w:rPr>
          <w:rFonts w:asciiTheme="minorHAnsi" w:hAnsiTheme="minorHAnsi" w:cstheme="minorHAnsi"/>
          <w:sz w:val="22"/>
          <w:szCs w:val="22"/>
          <w:lang w:val="en-US"/>
        </w:rPr>
      </w:pPr>
      <w:r w:rsidRPr="00E8494A">
        <w:rPr>
          <w:rFonts w:asciiTheme="minorHAnsi" w:hAnsiTheme="minorHAnsi" w:cstheme="minorHAnsi"/>
          <w:sz w:val="22"/>
          <w:szCs w:val="22"/>
          <w:lang w:val="en-US"/>
        </w:rPr>
        <w:t xml:space="preserve">- </w:t>
      </w:r>
      <w:r w:rsidR="00E8494A">
        <w:rPr>
          <w:rFonts w:asciiTheme="minorHAnsi" w:hAnsiTheme="minorHAnsi" w:cstheme="minorHAnsi"/>
          <w:sz w:val="22"/>
          <w:szCs w:val="22"/>
          <w:lang w:val="en-US"/>
        </w:rPr>
        <w:t xml:space="preserve">Polish Card availability </w:t>
      </w:r>
      <w:r w:rsidRPr="00E8494A">
        <w:rPr>
          <w:rFonts w:asciiTheme="minorHAnsi" w:hAnsiTheme="minorHAnsi" w:cstheme="minorHAnsi"/>
          <w:sz w:val="22"/>
          <w:szCs w:val="22"/>
          <w:lang w:val="en-US"/>
        </w:rPr>
        <w:t xml:space="preserve">(1 </w:t>
      </w:r>
      <w:r w:rsidR="00E8494A">
        <w:rPr>
          <w:rFonts w:asciiTheme="minorHAnsi" w:hAnsiTheme="minorHAnsi" w:cstheme="minorHAnsi"/>
          <w:sz w:val="22"/>
          <w:szCs w:val="22"/>
          <w:lang w:val="en-US"/>
        </w:rPr>
        <w:t>point</w:t>
      </w:r>
      <w:r w:rsidRPr="00E8494A">
        <w:rPr>
          <w:rFonts w:asciiTheme="minorHAnsi" w:hAnsiTheme="minorHAnsi" w:cstheme="minorHAnsi"/>
          <w:sz w:val="22"/>
          <w:szCs w:val="22"/>
          <w:lang w:val="en-US"/>
        </w:rPr>
        <w:t>).</w:t>
      </w:r>
    </w:p>
    <w:p w14:paraId="3C866920" w14:textId="77777777" w:rsidR="00C64D07" w:rsidRDefault="00E8494A" w:rsidP="00C64D07">
      <w:pPr>
        <w:pStyle w:val="Default"/>
        <w:spacing w:line="276" w:lineRule="auto"/>
        <w:jc w:val="both"/>
        <w:rPr>
          <w:rFonts w:asciiTheme="minorHAnsi" w:hAnsiTheme="minorHAnsi" w:cstheme="minorHAnsi"/>
          <w:sz w:val="22"/>
          <w:szCs w:val="22"/>
          <w:lang w:val="en-US"/>
        </w:rPr>
      </w:pPr>
      <w:r w:rsidRPr="00E8494A">
        <w:rPr>
          <w:rFonts w:asciiTheme="minorHAnsi" w:hAnsiTheme="minorHAnsi" w:cstheme="minorHAnsi"/>
          <w:sz w:val="22"/>
          <w:szCs w:val="22"/>
          <w:lang w:val="en-US"/>
        </w:rPr>
        <w:t>In case of the same number of points, the decisive criterion is the order of submission of applications taking into account the principle of gender equality and equal opportunities adopted in the Project (60% of women, 40% of men). Those not accepted to participate in the course will be added to the reserve list. In the event of a participant’s refusal at the stage where</w:t>
      </w:r>
      <w:r w:rsidR="00C64D07">
        <w:rPr>
          <w:rFonts w:asciiTheme="minorHAnsi" w:hAnsiTheme="minorHAnsi" w:cstheme="minorHAnsi"/>
          <w:sz w:val="22"/>
          <w:szCs w:val="22"/>
          <w:lang w:val="en-US"/>
        </w:rPr>
        <w:t xml:space="preserve"> a new person may be</w:t>
      </w:r>
      <w:r w:rsidRPr="00E8494A">
        <w:rPr>
          <w:rFonts w:asciiTheme="minorHAnsi" w:hAnsiTheme="minorHAnsi" w:cstheme="minorHAnsi"/>
          <w:sz w:val="22"/>
          <w:szCs w:val="22"/>
          <w:lang w:val="en-US"/>
        </w:rPr>
        <w:t xml:space="preserve"> introduced, the persons from the reserve list will have the right to participate in the course. If necessary, further tests will be conducted every 4 months. Persons who are not accepted to participate in the course in this quarter can take part in the recruitment for the next course without re-passing the recruitment procedure, based on the results of the previous recruitment. After the selection process, doc</w:t>
      </w:r>
      <w:r w:rsidR="00C64D07">
        <w:rPr>
          <w:rFonts w:asciiTheme="minorHAnsi" w:hAnsiTheme="minorHAnsi" w:cstheme="minorHAnsi"/>
          <w:sz w:val="22"/>
          <w:szCs w:val="22"/>
          <w:lang w:val="en-US"/>
        </w:rPr>
        <w:t>uments will be signed with the Project P</w:t>
      </w:r>
      <w:r w:rsidRPr="00E8494A">
        <w:rPr>
          <w:rFonts w:asciiTheme="minorHAnsi" w:hAnsiTheme="minorHAnsi" w:cstheme="minorHAnsi"/>
          <w:sz w:val="22"/>
          <w:szCs w:val="22"/>
          <w:lang w:val="en-US"/>
        </w:rPr>
        <w:t>articipants.</w:t>
      </w:r>
      <w:r w:rsidR="003303DB" w:rsidRPr="00E8494A">
        <w:rPr>
          <w:rFonts w:asciiTheme="minorHAnsi" w:hAnsiTheme="minorHAnsi" w:cstheme="minorHAnsi"/>
          <w:sz w:val="22"/>
          <w:szCs w:val="22"/>
          <w:lang w:val="en-US"/>
        </w:rPr>
        <w:t xml:space="preserve"> </w:t>
      </w:r>
    </w:p>
    <w:p w14:paraId="35C03D33" w14:textId="5A16B9A5" w:rsidR="008F4875" w:rsidRPr="00C64D07" w:rsidRDefault="00C64D07" w:rsidP="00C64D07">
      <w:pPr>
        <w:pStyle w:val="Default"/>
        <w:numPr>
          <w:ilvl w:val="0"/>
          <w:numId w:val="19"/>
        </w:numPr>
        <w:spacing w:line="276" w:lineRule="auto"/>
        <w:ind w:left="360"/>
        <w:jc w:val="both"/>
        <w:rPr>
          <w:rFonts w:asciiTheme="minorHAnsi" w:hAnsiTheme="minorHAnsi" w:cstheme="minorHAnsi"/>
          <w:sz w:val="22"/>
          <w:szCs w:val="22"/>
          <w:lang w:val="en-US"/>
        </w:rPr>
      </w:pPr>
      <w:r w:rsidRPr="00C64D07">
        <w:rPr>
          <w:rFonts w:asciiTheme="minorHAnsi" w:hAnsiTheme="minorHAnsi" w:cstheme="minorHAnsi"/>
          <w:sz w:val="22"/>
          <w:szCs w:val="22"/>
          <w:lang w:val="en-US"/>
        </w:rPr>
        <w:t xml:space="preserve">After the recruitment process, the </w:t>
      </w:r>
      <w:r w:rsidR="00904E1D">
        <w:rPr>
          <w:rFonts w:asciiTheme="minorHAnsi" w:hAnsiTheme="minorHAnsi" w:cstheme="minorHAnsi"/>
          <w:sz w:val="22"/>
          <w:szCs w:val="22"/>
          <w:lang w:val="en-US"/>
        </w:rPr>
        <w:t xml:space="preserve">papers </w:t>
      </w:r>
      <w:r w:rsidR="00904E1D" w:rsidRPr="00C64D07">
        <w:rPr>
          <w:rFonts w:asciiTheme="minorHAnsi" w:hAnsiTheme="minorHAnsi" w:cstheme="minorHAnsi"/>
          <w:sz w:val="22"/>
          <w:szCs w:val="22"/>
          <w:lang w:val="en-US"/>
        </w:rPr>
        <w:t>will be signed</w:t>
      </w:r>
      <w:r w:rsidR="00904E1D">
        <w:rPr>
          <w:rFonts w:asciiTheme="minorHAnsi" w:hAnsiTheme="minorHAnsi" w:cstheme="minorHAnsi"/>
          <w:sz w:val="22"/>
          <w:szCs w:val="22"/>
          <w:lang w:val="en-US"/>
        </w:rPr>
        <w:t xml:space="preserve"> by</w:t>
      </w:r>
      <w:r w:rsidRPr="00C64D07">
        <w:rPr>
          <w:rFonts w:asciiTheme="minorHAnsi" w:hAnsiTheme="minorHAnsi" w:cstheme="minorHAnsi"/>
          <w:sz w:val="22"/>
          <w:szCs w:val="22"/>
          <w:lang w:val="en-US"/>
        </w:rPr>
        <w:t xml:space="preserve"> the Project Participants</w:t>
      </w:r>
      <w:r w:rsidR="008F4875" w:rsidRPr="00C64D07">
        <w:rPr>
          <w:rFonts w:asciiTheme="minorHAnsi" w:hAnsiTheme="minorHAnsi" w:cstheme="minorHAnsi"/>
          <w:sz w:val="22"/>
          <w:szCs w:val="22"/>
          <w:lang w:val="en-US"/>
        </w:rPr>
        <w:t>.</w:t>
      </w:r>
    </w:p>
    <w:p w14:paraId="7E17C726" w14:textId="5D308BF5" w:rsidR="003C3149" w:rsidRPr="00324044" w:rsidRDefault="003C3149" w:rsidP="00AA3D49">
      <w:pPr>
        <w:tabs>
          <w:tab w:val="left" w:pos="700"/>
        </w:tabs>
        <w:spacing w:before="120" w:after="0"/>
        <w:jc w:val="center"/>
        <w:rPr>
          <w:rFonts w:ascii="Calibri" w:eastAsia="Calibri" w:hAnsi="Calibri" w:cs="Arial"/>
          <w:b/>
          <w:lang w:val="en-US" w:eastAsia="pl-PL"/>
        </w:rPr>
      </w:pPr>
      <w:r w:rsidRPr="00324044">
        <w:rPr>
          <w:rFonts w:ascii="Calibri" w:eastAsia="Calibri" w:hAnsi="Calibri" w:cs="Arial"/>
          <w:b/>
          <w:lang w:val="en-US" w:eastAsia="pl-PL"/>
        </w:rPr>
        <w:t xml:space="preserve">§ </w:t>
      </w:r>
      <w:r w:rsidR="001F0959" w:rsidRPr="00324044">
        <w:rPr>
          <w:rFonts w:ascii="Calibri" w:eastAsia="Calibri" w:hAnsi="Calibri" w:cs="Arial"/>
          <w:b/>
          <w:lang w:val="en-US" w:eastAsia="pl-PL"/>
        </w:rPr>
        <w:t>7</w:t>
      </w:r>
    </w:p>
    <w:p w14:paraId="713FF19D" w14:textId="019C433A" w:rsidR="003C3149" w:rsidRPr="00324044" w:rsidRDefault="00324044" w:rsidP="00AA3D49">
      <w:pPr>
        <w:spacing w:after="120"/>
        <w:jc w:val="center"/>
        <w:rPr>
          <w:rFonts w:ascii="Calibri" w:eastAsia="Calibri" w:hAnsi="Calibri" w:cs="Arial"/>
          <w:b/>
          <w:lang w:val="en-US" w:eastAsia="pl-PL"/>
        </w:rPr>
      </w:pPr>
      <w:r w:rsidRPr="00324044">
        <w:rPr>
          <w:rFonts w:ascii="Calibri" w:eastAsia="Calibri" w:hAnsi="Calibri" w:cs="Arial"/>
          <w:b/>
          <w:lang w:val="en-US" w:eastAsia="pl-PL"/>
        </w:rPr>
        <w:t>Rights and obligations of the Beneficiary</w:t>
      </w:r>
    </w:p>
    <w:p w14:paraId="6CDB7FDB" w14:textId="020EB62E" w:rsidR="009A594E" w:rsidRPr="00324044" w:rsidRDefault="00324044" w:rsidP="00324044">
      <w:pPr>
        <w:pStyle w:val="Akapitzlist"/>
        <w:numPr>
          <w:ilvl w:val="0"/>
          <w:numId w:val="11"/>
        </w:numPr>
        <w:tabs>
          <w:tab w:val="left" w:pos="720"/>
        </w:tabs>
        <w:spacing w:after="0"/>
        <w:jc w:val="both"/>
        <w:rPr>
          <w:rFonts w:ascii="Calibri" w:eastAsia="Calibri" w:hAnsi="Calibri" w:cs="Arial"/>
          <w:lang w:val="en-US" w:eastAsia="pl-PL"/>
        </w:rPr>
      </w:pPr>
      <w:r w:rsidRPr="00324044">
        <w:rPr>
          <w:rFonts w:ascii="Calibri" w:eastAsia="Calibri" w:hAnsi="Calibri" w:cs="Arial"/>
          <w:lang w:val="en-US" w:eastAsia="pl-PL"/>
        </w:rPr>
        <w:lastRenderedPageBreak/>
        <w:t>The Beneficiary reserves the right to</w:t>
      </w:r>
      <w:r w:rsidR="003C3149" w:rsidRPr="00324044">
        <w:rPr>
          <w:rFonts w:ascii="Calibri" w:eastAsia="Calibri" w:hAnsi="Calibri" w:cs="Arial"/>
          <w:lang w:val="en-US" w:eastAsia="pl-PL"/>
        </w:rPr>
        <w:t>:</w:t>
      </w:r>
    </w:p>
    <w:p w14:paraId="68EB8CCF" w14:textId="7CE2506F" w:rsidR="00AE3228" w:rsidRPr="00324044" w:rsidRDefault="00324044" w:rsidP="00324044">
      <w:pPr>
        <w:pStyle w:val="Akapitzlist"/>
        <w:numPr>
          <w:ilvl w:val="0"/>
          <w:numId w:val="12"/>
        </w:numPr>
        <w:tabs>
          <w:tab w:val="left" w:pos="720"/>
        </w:tabs>
        <w:spacing w:after="0"/>
        <w:jc w:val="both"/>
        <w:rPr>
          <w:rFonts w:ascii="Calibri" w:eastAsia="Calibri" w:hAnsi="Calibri" w:cs="Arial"/>
          <w:lang w:val="en-US" w:eastAsia="pl-PL"/>
        </w:rPr>
      </w:pPr>
      <w:r w:rsidRPr="00324044">
        <w:rPr>
          <w:rFonts w:ascii="Calibri" w:eastAsia="Calibri" w:hAnsi="Calibri" w:cs="Arial"/>
          <w:lang w:val="en-US" w:eastAsia="pl-PL"/>
        </w:rPr>
        <w:t xml:space="preserve">request the Project </w:t>
      </w:r>
      <w:r>
        <w:rPr>
          <w:rFonts w:ascii="Calibri" w:eastAsia="Calibri" w:hAnsi="Calibri" w:cs="Arial"/>
          <w:lang w:val="en-US" w:eastAsia="pl-PL"/>
        </w:rPr>
        <w:t>P</w:t>
      </w:r>
      <w:r w:rsidRPr="00324044">
        <w:rPr>
          <w:rFonts w:ascii="Calibri" w:eastAsia="Calibri" w:hAnsi="Calibri" w:cs="Arial"/>
          <w:lang w:val="en-US" w:eastAsia="pl-PL"/>
        </w:rPr>
        <w:t>articipant to provide additional documents and statements regarding</w:t>
      </w:r>
      <w:r>
        <w:rPr>
          <w:rFonts w:ascii="Calibri" w:eastAsia="Calibri" w:hAnsi="Calibri" w:cs="Arial"/>
          <w:lang w:val="en-US" w:eastAsia="pl-PL"/>
        </w:rPr>
        <w:t xml:space="preserve"> the</w:t>
      </w:r>
      <w:r w:rsidRPr="00324044">
        <w:rPr>
          <w:rFonts w:ascii="Calibri" w:eastAsia="Calibri" w:hAnsi="Calibri" w:cs="Arial"/>
          <w:lang w:val="en-US" w:eastAsia="pl-PL"/>
        </w:rPr>
        <w:t xml:space="preserve"> participation in the Project, colle</w:t>
      </w:r>
      <w:r>
        <w:rPr>
          <w:rFonts w:ascii="Calibri" w:eastAsia="Calibri" w:hAnsi="Calibri" w:cs="Arial"/>
          <w:lang w:val="en-US" w:eastAsia="pl-PL"/>
        </w:rPr>
        <w:t>ction and publication of data about the</w:t>
      </w:r>
      <w:r w:rsidRPr="00324044">
        <w:rPr>
          <w:rFonts w:ascii="Calibri" w:eastAsia="Calibri" w:hAnsi="Calibri" w:cs="Arial"/>
          <w:lang w:val="en-US" w:eastAsia="pl-PL"/>
        </w:rPr>
        <w:t xml:space="preserve"> Pr</w:t>
      </w:r>
      <w:r>
        <w:rPr>
          <w:rFonts w:ascii="Calibri" w:eastAsia="Calibri" w:hAnsi="Calibri" w:cs="Arial"/>
          <w:lang w:val="en-US" w:eastAsia="pl-PL"/>
        </w:rPr>
        <w:t xml:space="preserve">oject Participants in according to </w:t>
      </w:r>
      <w:r w:rsidRPr="00324044">
        <w:rPr>
          <w:rFonts w:ascii="Calibri" w:eastAsia="Calibri" w:hAnsi="Calibri" w:cs="Arial"/>
          <w:lang w:val="en-US" w:eastAsia="pl-PL"/>
        </w:rPr>
        <w:t xml:space="preserve"> the Guidelines on eligibility of expenses within the European Regional Development Fund, European Social Fund and Unity Fund during 2014-2020</w:t>
      </w:r>
      <w:r>
        <w:rPr>
          <w:rFonts w:ascii="Calibri" w:eastAsia="Calibri" w:hAnsi="Calibri" w:cs="Arial"/>
          <w:lang w:val="en-US" w:eastAsia="pl-PL"/>
        </w:rPr>
        <w:t xml:space="preserve"> years</w:t>
      </w:r>
      <w:r w:rsidRPr="00324044">
        <w:rPr>
          <w:rFonts w:ascii="Calibri" w:eastAsia="Calibri" w:hAnsi="Calibri" w:cs="Arial"/>
          <w:lang w:val="en-US" w:eastAsia="pl-PL"/>
        </w:rPr>
        <w:t xml:space="preserve"> as well as binding legal acts</w:t>
      </w:r>
      <w:r w:rsidR="003C3149" w:rsidRPr="00324044">
        <w:rPr>
          <w:rFonts w:ascii="Calibri" w:eastAsia="Calibri" w:hAnsi="Calibri" w:cs="Arial"/>
          <w:lang w:val="en-US" w:eastAsia="pl-PL"/>
        </w:rPr>
        <w:t>,</w:t>
      </w:r>
    </w:p>
    <w:p w14:paraId="29E57F04" w14:textId="0779F3DA" w:rsidR="009A594E" w:rsidRPr="00E10CE5" w:rsidRDefault="00E10CE5" w:rsidP="00E10CE5">
      <w:pPr>
        <w:pStyle w:val="Akapitzlist"/>
        <w:numPr>
          <w:ilvl w:val="0"/>
          <w:numId w:val="12"/>
        </w:numPr>
        <w:tabs>
          <w:tab w:val="left" w:pos="720"/>
        </w:tabs>
        <w:spacing w:after="0"/>
        <w:jc w:val="both"/>
        <w:rPr>
          <w:rFonts w:ascii="Calibri" w:eastAsia="Calibri" w:hAnsi="Calibri" w:cs="Arial"/>
          <w:lang w:val="en-US" w:eastAsia="pl-PL"/>
        </w:rPr>
      </w:pPr>
      <w:r w:rsidRPr="00E10CE5">
        <w:rPr>
          <w:rFonts w:ascii="Calibri" w:eastAsia="Calibri" w:hAnsi="Calibri" w:cs="Arial"/>
          <w:lang w:val="en-US" w:eastAsia="pl-PL"/>
        </w:rPr>
        <w:t xml:space="preserve">change the dates of </w:t>
      </w:r>
      <w:r>
        <w:rPr>
          <w:rFonts w:ascii="Calibri" w:eastAsia="Calibri" w:hAnsi="Calibri" w:cs="Arial"/>
          <w:lang w:val="en-US" w:eastAsia="pl-PL"/>
        </w:rPr>
        <w:t xml:space="preserve">the </w:t>
      </w:r>
      <w:r w:rsidRPr="00E10CE5">
        <w:rPr>
          <w:rFonts w:ascii="Calibri" w:eastAsia="Calibri" w:hAnsi="Calibri" w:cs="Arial"/>
          <w:lang w:val="en-US" w:eastAsia="pl-PL"/>
        </w:rPr>
        <w:t>support</w:t>
      </w:r>
      <w:r w:rsidRPr="00E10CE5">
        <w:rPr>
          <w:rFonts w:ascii="Calibri" w:eastAsia="Calibri" w:hAnsi="Calibri" w:cs="Arial"/>
          <w:lang w:val="en-US" w:eastAsia="pl-PL"/>
        </w:rPr>
        <w:t xml:space="preserve"> </w:t>
      </w:r>
      <w:r>
        <w:rPr>
          <w:rFonts w:ascii="Calibri" w:eastAsia="Calibri" w:hAnsi="Calibri" w:cs="Arial"/>
          <w:lang w:val="en-US" w:eastAsia="pl-PL"/>
        </w:rPr>
        <w:t>forms</w:t>
      </w:r>
      <w:r w:rsidR="003C3149" w:rsidRPr="00E10CE5">
        <w:rPr>
          <w:rFonts w:ascii="Calibri" w:eastAsia="Calibri" w:hAnsi="Calibri" w:cs="Arial"/>
          <w:lang w:val="en-US" w:eastAsia="pl-PL"/>
        </w:rPr>
        <w:t>,</w:t>
      </w:r>
    </w:p>
    <w:p w14:paraId="46C2D758" w14:textId="36F66231" w:rsidR="009A594E" w:rsidRPr="00EB6DA1" w:rsidRDefault="00EB6DA1" w:rsidP="00EB6DA1">
      <w:pPr>
        <w:pStyle w:val="Akapitzlist"/>
        <w:numPr>
          <w:ilvl w:val="0"/>
          <w:numId w:val="12"/>
        </w:numPr>
        <w:tabs>
          <w:tab w:val="left" w:pos="720"/>
        </w:tabs>
        <w:spacing w:after="0"/>
        <w:jc w:val="both"/>
        <w:rPr>
          <w:rFonts w:ascii="Calibri" w:eastAsia="Calibri" w:hAnsi="Calibri" w:cs="Arial"/>
          <w:lang w:val="en-US" w:eastAsia="pl-PL"/>
        </w:rPr>
      </w:pPr>
      <w:r>
        <w:rPr>
          <w:rFonts w:ascii="Calibri" w:eastAsia="Calibri" w:hAnsi="Calibri" w:cs="Arial"/>
          <w:lang w:val="en-US" w:eastAsia="pl-PL"/>
        </w:rPr>
        <w:t>monitor the progress of the Project P</w:t>
      </w:r>
      <w:r w:rsidRPr="00EB6DA1">
        <w:rPr>
          <w:rFonts w:ascii="Calibri" w:eastAsia="Calibri" w:hAnsi="Calibri" w:cs="Arial"/>
          <w:lang w:val="en-US" w:eastAsia="pl-PL"/>
        </w:rPr>
        <w:t>articipants taking part in the offered forms of support and carry out project evaluation</w:t>
      </w:r>
      <w:r w:rsidR="003C3149" w:rsidRPr="00EB6DA1">
        <w:rPr>
          <w:rFonts w:ascii="Calibri" w:eastAsia="Calibri" w:hAnsi="Calibri" w:cs="Arial"/>
          <w:lang w:val="en-US" w:eastAsia="pl-PL"/>
        </w:rPr>
        <w:t>,</w:t>
      </w:r>
    </w:p>
    <w:p w14:paraId="0683A3C8" w14:textId="446B3942" w:rsidR="003C3149" w:rsidRPr="00EB6DA1" w:rsidRDefault="00EB6DA1" w:rsidP="00EB6DA1">
      <w:pPr>
        <w:pStyle w:val="Akapitzlist"/>
        <w:numPr>
          <w:ilvl w:val="0"/>
          <w:numId w:val="12"/>
        </w:numPr>
        <w:tabs>
          <w:tab w:val="left" w:pos="720"/>
        </w:tabs>
        <w:spacing w:after="0"/>
        <w:jc w:val="both"/>
        <w:rPr>
          <w:rFonts w:ascii="Calibri" w:eastAsia="Calibri" w:hAnsi="Calibri" w:cs="Arial"/>
          <w:lang w:val="en-US" w:eastAsia="pl-PL"/>
        </w:rPr>
      </w:pPr>
      <w:r w:rsidRPr="00EB6DA1">
        <w:rPr>
          <w:rFonts w:ascii="Calibri" w:eastAsia="Calibri" w:hAnsi="Calibri" w:cs="Arial"/>
          <w:lang w:val="en-US" w:eastAsia="pl-PL"/>
        </w:rPr>
        <w:t>making changes to these regulations</w:t>
      </w:r>
      <w:r w:rsidR="003C3149" w:rsidRPr="00EB6DA1">
        <w:rPr>
          <w:rFonts w:ascii="Calibri" w:eastAsia="Calibri" w:hAnsi="Calibri" w:cs="Arial"/>
          <w:lang w:val="en-US" w:eastAsia="pl-PL"/>
        </w:rPr>
        <w:t>.</w:t>
      </w:r>
    </w:p>
    <w:p w14:paraId="032EE84E" w14:textId="1BEE1BA7" w:rsidR="003C3149" w:rsidRPr="00EB6DA1" w:rsidRDefault="00EB6DA1" w:rsidP="00EB6DA1">
      <w:pPr>
        <w:pStyle w:val="Akapitzlist"/>
        <w:numPr>
          <w:ilvl w:val="0"/>
          <w:numId w:val="11"/>
        </w:numPr>
        <w:tabs>
          <w:tab w:val="left" w:pos="720"/>
        </w:tabs>
        <w:spacing w:after="0"/>
        <w:jc w:val="both"/>
        <w:rPr>
          <w:rFonts w:ascii="Calibri" w:eastAsia="Calibri" w:hAnsi="Calibri" w:cs="Arial"/>
          <w:lang w:val="en-US" w:eastAsia="pl-PL"/>
        </w:rPr>
      </w:pPr>
      <w:r w:rsidRPr="00EB6DA1">
        <w:rPr>
          <w:rFonts w:ascii="Calibri" w:eastAsia="Calibri" w:hAnsi="Calibri" w:cs="Arial"/>
          <w:lang w:val="en-US" w:eastAsia="pl-PL"/>
        </w:rPr>
        <w:t>The beneficiary is obliged to</w:t>
      </w:r>
      <w:r w:rsidR="003C3149" w:rsidRPr="00EB6DA1">
        <w:rPr>
          <w:rFonts w:ascii="Calibri" w:eastAsia="Calibri" w:hAnsi="Calibri" w:cs="Arial"/>
          <w:lang w:val="en-US" w:eastAsia="pl-PL"/>
        </w:rPr>
        <w:t>:</w:t>
      </w:r>
    </w:p>
    <w:p w14:paraId="3992B81A" w14:textId="737538CE" w:rsidR="003C3149" w:rsidRPr="00EB6DA1" w:rsidRDefault="00EB6DA1" w:rsidP="00EB6DA1">
      <w:pPr>
        <w:pStyle w:val="Akapitzlist"/>
        <w:numPr>
          <w:ilvl w:val="0"/>
          <w:numId w:val="13"/>
        </w:numPr>
        <w:tabs>
          <w:tab w:val="left" w:pos="720"/>
        </w:tabs>
        <w:spacing w:after="0"/>
        <w:jc w:val="both"/>
        <w:rPr>
          <w:rFonts w:ascii="Calibri" w:eastAsia="Calibri" w:hAnsi="Calibri" w:cs="Arial"/>
          <w:lang w:val="en-US" w:eastAsia="pl-PL"/>
        </w:rPr>
      </w:pPr>
      <w:r w:rsidRPr="00EB6DA1">
        <w:rPr>
          <w:rFonts w:ascii="Calibri" w:eastAsia="Calibri" w:hAnsi="Calibri" w:cs="Arial"/>
          <w:lang w:val="en-US" w:eastAsia="pl-PL"/>
        </w:rPr>
        <w:t>provide appropriately qualified personnel for the project</w:t>
      </w:r>
      <w:r>
        <w:rPr>
          <w:rFonts w:ascii="Calibri" w:eastAsia="Calibri" w:hAnsi="Calibri" w:cs="Arial"/>
          <w:lang w:val="en-US" w:eastAsia="pl-PL"/>
        </w:rPr>
        <w:t>,</w:t>
      </w:r>
    </w:p>
    <w:p w14:paraId="32501572" w14:textId="79DF2CFF" w:rsidR="00EB6DA1" w:rsidRDefault="00A63178" w:rsidP="00EB6DA1">
      <w:pPr>
        <w:pStyle w:val="Akapitzlist"/>
        <w:numPr>
          <w:ilvl w:val="0"/>
          <w:numId w:val="13"/>
        </w:numPr>
        <w:tabs>
          <w:tab w:val="left" w:pos="720"/>
        </w:tabs>
        <w:spacing w:after="0"/>
        <w:jc w:val="both"/>
        <w:rPr>
          <w:rFonts w:ascii="Calibri" w:eastAsia="Calibri" w:hAnsi="Calibri" w:cs="Arial"/>
          <w:lang w:val="en-US" w:eastAsia="pl-PL"/>
        </w:rPr>
      </w:pPr>
      <w:r>
        <w:rPr>
          <w:rFonts w:ascii="Calibri" w:eastAsia="Calibri" w:hAnsi="Calibri" w:cs="Arial"/>
          <w:lang w:val="en-US" w:eastAsia="pl-PL"/>
        </w:rPr>
        <w:t>provide</w:t>
      </w:r>
      <w:r w:rsidR="00EB6DA1" w:rsidRPr="00EB6DA1">
        <w:rPr>
          <w:rFonts w:ascii="Calibri" w:eastAsia="Calibri" w:hAnsi="Calibri" w:cs="Arial"/>
          <w:lang w:val="en-US" w:eastAsia="pl-PL"/>
        </w:rPr>
        <w:t xml:space="preserve"> technical and residential premises, including premises and buildings adapted for persons with disabilities: passages, elevator, classes in rooms with an appropriate sound system and adapted equipment</w:t>
      </w:r>
      <w:r w:rsidR="00EB6DA1">
        <w:rPr>
          <w:rFonts w:ascii="Calibri" w:eastAsia="Calibri" w:hAnsi="Calibri" w:cs="Arial"/>
          <w:lang w:val="en-US" w:eastAsia="pl-PL"/>
        </w:rPr>
        <w:t>,</w:t>
      </w:r>
    </w:p>
    <w:p w14:paraId="03AE3877" w14:textId="06835194" w:rsidR="003C3149" w:rsidRPr="00EB6DA1" w:rsidRDefault="00EB6DA1" w:rsidP="00EB6DA1">
      <w:pPr>
        <w:pStyle w:val="Akapitzlist"/>
        <w:numPr>
          <w:ilvl w:val="0"/>
          <w:numId w:val="13"/>
        </w:numPr>
        <w:tabs>
          <w:tab w:val="left" w:pos="720"/>
        </w:tabs>
        <w:spacing w:after="0"/>
        <w:jc w:val="both"/>
        <w:rPr>
          <w:rFonts w:ascii="Calibri" w:eastAsia="Calibri" w:hAnsi="Calibri" w:cs="Arial"/>
          <w:lang w:val="en-US" w:eastAsia="pl-PL"/>
        </w:rPr>
      </w:pPr>
      <w:r w:rsidRPr="00EB6DA1">
        <w:rPr>
          <w:rFonts w:ascii="Calibri" w:eastAsia="Calibri" w:hAnsi="Calibri" w:cs="Arial"/>
          <w:lang w:val="en-US" w:eastAsia="pl-PL"/>
        </w:rPr>
        <w:t>compliance with the principle of equal opportunities and non-discrimination in the recruitment process, including accessibility for people with disabilities and the principle of equal opportunities for women and men</w:t>
      </w:r>
      <w:r w:rsidR="00FA390F" w:rsidRPr="00EB6DA1">
        <w:rPr>
          <w:rFonts w:ascii="Calibri" w:eastAsia="Calibri" w:hAnsi="Calibri" w:cs="Arial"/>
          <w:lang w:val="en-US" w:eastAsia="pl-PL"/>
        </w:rPr>
        <w:t>.</w:t>
      </w:r>
    </w:p>
    <w:p w14:paraId="6B4B16BF" w14:textId="524F9AAC" w:rsidR="00AA71ED" w:rsidRPr="00A63178" w:rsidRDefault="00AA71ED" w:rsidP="00AA3D49">
      <w:pPr>
        <w:spacing w:before="120" w:after="0"/>
        <w:jc w:val="center"/>
        <w:rPr>
          <w:rFonts w:ascii="Calibri" w:eastAsia="Calibri" w:hAnsi="Calibri" w:cs="Arial"/>
          <w:b/>
          <w:lang w:val="en-US" w:eastAsia="pl-PL"/>
        </w:rPr>
      </w:pPr>
      <w:r w:rsidRPr="00A63178">
        <w:rPr>
          <w:rFonts w:ascii="Calibri" w:eastAsia="Calibri" w:hAnsi="Calibri" w:cs="Arial"/>
          <w:b/>
          <w:lang w:val="en-US" w:eastAsia="pl-PL"/>
        </w:rPr>
        <w:t xml:space="preserve">§ </w:t>
      </w:r>
      <w:r w:rsidR="001F0959" w:rsidRPr="00A63178">
        <w:rPr>
          <w:rFonts w:ascii="Calibri" w:eastAsia="Calibri" w:hAnsi="Calibri" w:cs="Arial"/>
          <w:b/>
          <w:lang w:val="en-US" w:eastAsia="pl-PL"/>
        </w:rPr>
        <w:t>8</w:t>
      </w:r>
    </w:p>
    <w:p w14:paraId="3AB48BD5" w14:textId="0F78BE55" w:rsidR="00AA71ED" w:rsidRPr="00A63178" w:rsidRDefault="00A63178" w:rsidP="00AA3D49">
      <w:pPr>
        <w:spacing w:after="120"/>
        <w:jc w:val="center"/>
        <w:rPr>
          <w:rFonts w:ascii="Calibri" w:eastAsia="Calibri" w:hAnsi="Calibri" w:cs="Arial"/>
          <w:b/>
          <w:lang w:val="en-US" w:eastAsia="pl-PL"/>
        </w:rPr>
      </w:pPr>
      <w:r>
        <w:rPr>
          <w:rFonts w:ascii="Calibri" w:eastAsia="Calibri" w:hAnsi="Calibri" w:cs="Arial"/>
          <w:b/>
          <w:lang w:val="en-US" w:eastAsia="pl-PL"/>
        </w:rPr>
        <w:t>Rights and obligations of the Project P</w:t>
      </w:r>
      <w:r w:rsidRPr="00A63178">
        <w:rPr>
          <w:rFonts w:ascii="Calibri" w:eastAsia="Calibri" w:hAnsi="Calibri" w:cs="Arial"/>
          <w:b/>
          <w:lang w:val="en-US" w:eastAsia="pl-PL"/>
        </w:rPr>
        <w:t>articipants</w:t>
      </w:r>
    </w:p>
    <w:p w14:paraId="3B653A54" w14:textId="78217D48" w:rsidR="00AA71ED" w:rsidRPr="008F603A" w:rsidRDefault="008F603A" w:rsidP="008F603A">
      <w:pPr>
        <w:pStyle w:val="Akapitzlist"/>
        <w:numPr>
          <w:ilvl w:val="0"/>
          <w:numId w:val="14"/>
        </w:numPr>
        <w:tabs>
          <w:tab w:val="left" w:pos="720"/>
        </w:tabs>
        <w:spacing w:after="0"/>
        <w:jc w:val="both"/>
        <w:rPr>
          <w:rFonts w:ascii="Calibri" w:eastAsia="Calibri" w:hAnsi="Calibri" w:cs="Arial"/>
          <w:lang w:val="en-US" w:eastAsia="pl-PL"/>
        </w:rPr>
      </w:pPr>
      <w:r w:rsidRPr="008F603A">
        <w:rPr>
          <w:rFonts w:ascii="Calibri" w:eastAsia="Calibri" w:hAnsi="Calibri" w:cs="Arial"/>
          <w:lang w:val="en-US" w:eastAsia="pl-PL"/>
        </w:rPr>
        <w:t>The Project Participant has the right to</w:t>
      </w:r>
      <w:r w:rsidR="00AA71ED" w:rsidRPr="008F603A">
        <w:rPr>
          <w:rFonts w:ascii="Calibri" w:eastAsia="Calibri" w:hAnsi="Calibri" w:cs="Arial"/>
          <w:lang w:val="en-US" w:eastAsia="pl-PL"/>
        </w:rPr>
        <w:t>:</w:t>
      </w:r>
    </w:p>
    <w:p w14:paraId="54847BB5" w14:textId="30872445" w:rsidR="00AA71ED" w:rsidRPr="008F603A" w:rsidRDefault="008F603A" w:rsidP="008F603A">
      <w:pPr>
        <w:pStyle w:val="Akapitzlist"/>
        <w:numPr>
          <w:ilvl w:val="0"/>
          <w:numId w:val="15"/>
        </w:numPr>
        <w:tabs>
          <w:tab w:val="left" w:pos="720"/>
        </w:tabs>
        <w:spacing w:after="0"/>
        <w:jc w:val="both"/>
        <w:rPr>
          <w:rFonts w:ascii="Calibri" w:eastAsia="Calibri" w:hAnsi="Calibri" w:cs="Arial"/>
          <w:lang w:val="en-US" w:eastAsia="pl-PL"/>
        </w:rPr>
      </w:pPr>
      <w:r w:rsidRPr="008F603A">
        <w:rPr>
          <w:rFonts w:ascii="Calibri" w:eastAsia="Calibri" w:hAnsi="Calibri" w:cs="Arial"/>
          <w:lang w:val="en-US" w:eastAsia="pl-PL"/>
        </w:rPr>
        <w:t xml:space="preserve">participate free of charge in one form of the </w:t>
      </w:r>
      <w:r>
        <w:rPr>
          <w:rFonts w:ascii="Calibri" w:eastAsia="Calibri" w:hAnsi="Calibri" w:cs="Arial"/>
          <w:lang w:val="en-US" w:eastAsia="pl-PL"/>
        </w:rPr>
        <w:t xml:space="preserve">proposed support (training), </w:t>
      </w:r>
      <w:r w:rsidRPr="008F603A">
        <w:rPr>
          <w:rFonts w:ascii="Calibri" w:eastAsia="Calibri" w:hAnsi="Calibri" w:cs="Arial"/>
          <w:lang w:val="en-US" w:eastAsia="pl-PL"/>
        </w:rPr>
        <w:t>accord</w:t>
      </w:r>
      <w:r>
        <w:rPr>
          <w:rFonts w:ascii="Calibri" w:eastAsia="Calibri" w:hAnsi="Calibri" w:cs="Arial"/>
          <w:lang w:val="en-US" w:eastAsia="pl-PL"/>
        </w:rPr>
        <w:t>ing to</w:t>
      </w:r>
      <w:r w:rsidRPr="008F603A">
        <w:rPr>
          <w:rFonts w:ascii="Calibri" w:eastAsia="Calibri" w:hAnsi="Calibri" w:cs="Arial"/>
          <w:lang w:val="en-US" w:eastAsia="pl-PL"/>
        </w:rPr>
        <w:t xml:space="preserve"> the individual needs of the </w:t>
      </w:r>
      <w:r>
        <w:rPr>
          <w:rFonts w:ascii="Calibri" w:eastAsia="Calibri" w:hAnsi="Calibri" w:cs="Arial"/>
          <w:lang w:val="en-US" w:eastAsia="pl-PL"/>
        </w:rPr>
        <w:t>P</w:t>
      </w:r>
      <w:r w:rsidRPr="008F603A">
        <w:rPr>
          <w:rFonts w:ascii="Calibri" w:eastAsia="Calibri" w:hAnsi="Calibri" w:cs="Arial"/>
          <w:lang w:val="en-US" w:eastAsia="pl-PL"/>
        </w:rPr>
        <w:t xml:space="preserve">articipant, provided that </w:t>
      </w:r>
      <w:r>
        <w:rPr>
          <w:rFonts w:ascii="Calibri" w:eastAsia="Calibri" w:hAnsi="Calibri" w:cs="Arial"/>
          <w:lang w:val="en-US" w:eastAsia="pl-PL"/>
        </w:rPr>
        <w:t>he(she) qualified</w:t>
      </w:r>
      <w:r w:rsidRPr="008F603A">
        <w:rPr>
          <w:rFonts w:ascii="Calibri" w:eastAsia="Calibri" w:hAnsi="Calibri" w:cs="Arial"/>
          <w:lang w:val="en-US" w:eastAsia="pl-PL"/>
        </w:rPr>
        <w:t xml:space="preserve"> for the form of support</w:t>
      </w:r>
      <w:r w:rsidR="00AA71ED" w:rsidRPr="008F603A">
        <w:rPr>
          <w:rFonts w:ascii="Calibri" w:eastAsia="Calibri" w:hAnsi="Calibri" w:cs="Arial"/>
          <w:lang w:val="en-US" w:eastAsia="pl-PL"/>
        </w:rPr>
        <w:t>,</w:t>
      </w:r>
    </w:p>
    <w:p w14:paraId="5A891D53" w14:textId="290296BE" w:rsidR="00AA71ED" w:rsidRPr="0020472E" w:rsidRDefault="0020472E" w:rsidP="0020472E">
      <w:pPr>
        <w:pStyle w:val="Akapitzlist"/>
        <w:numPr>
          <w:ilvl w:val="0"/>
          <w:numId w:val="15"/>
        </w:numPr>
        <w:tabs>
          <w:tab w:val="left" w:pos="720"/>
        </w:tabs>
        <w:spacing w:after="0"/>
        <w:jc w:val="both"/>
        <w:rPr>
          <w:rFonts w:ascii="Calibri" w:eastAsia="Calibri" w:hAnsi="Calibri" w:cs="Arial"/>
          <w:lang w:val="en-US" w:eastAsia="pl-PL"/>
        </w:rPr>
      </w:pPr>
      <w:r>
        <w:rPr>
          <w:rFonts w:ascii="Calibri" w:eastAsia="Calibri" w:hAnsi="Calibri" w:cs="Arial"/>
          <w:lang w:val="en-US" w:eastAsia="pl-PL"/>
        </w:rPr>
        <w:t>receive</w:t>
      </w:r>
      <w:r w:rsidRPr="0020472E">
        <w:rPr>
          <w:rFonts w:ascii="Calibri" w:eastAsia="Calibri" w:hAnsi="Calibri" w:cs="Arial"/>
          <w:lang w:val="en-US" w:eastAsia="pl-PL"/>
        </w:rPr>
        <w:t xml:space="preserve"> free didactic materials, consumables intended for implementation in specific forms of support</w:t>
      </w:r>
      <w:r w:rsidR="00AA71ED" w:rsidRPr="0020472E">
        <w:rPr>
          <w:rFonts w:ascii="Calibri" w:eastAsia="Calibri" w:hAnsi="Calibri" w:cs="Arial"/>
          <w:lang w:val="en-US" w:eastAsia="pl-PL"/>
        </w:rPr>
        <w:t>.</w:t>
      </w:r>
    </w:p>
    <w:p w14:paraId="5936E439" w14:textId="4244F1AD" w:rsidR="00AA71ED" w:rsidRPr="00831D7E" w:rsidRDefault="00831D7E" w:rsidP="00831D7E">
      <w:pPr>
        <w:pStyle w:val="Akapitzlist"/>
        <w:numPr>
          <w:ilvl w:val="0"/>
          <w:numId w:val="14"/>
        </w:numPr>
        <w:tabs>
          <w:tab w:val="left" w:pos="720"/>
        </w:tabs>
        <w:spacing w:after="0"/>
        <w:jc w:val="both"/>
        <w:rPr>
          <w:rFonts w:ascii="Calibri" w:eastAsia="Calibri" w:hAnsi="Calibri" w:cs="Arial"/>
          <w:lang w:val="en-US" w:eastAsia="pl-PL"/>
        </w:rPr>
      </w:pPr>
      <w:r w:rsidRPr="00831D7E">
        <w:rPr>
          <w:rFonts w:ascii="Calibri" w:eastAsia="Calibri" w:hAnsi="Calibri" w:cs="Arial"/>
          <w:lang w:val="en-US" w:eastAsia="pl-PL"/>
        </w:rPr>
        <w:t>The participant is obliged to</w:t>
      </w:r>
      <w:r w:rsidR="00AA71ED" w:rsidRPr="00831D7E">
        <w:rPr>
          <w:rFonts w:ascii="Calibri" w:eastAsia="Calibri" w:hAnsi="Calibri" w:cs="Arial"/>
          <w:lang w:val="en-US" w:eastAsia="pl-PL"/>
        </w:rPr>
        <w:t>:</w:t>
      </w:r>
    </w:p>
    <w:p w14:paraId="7272166B" w14:textId="6C4B8BD4" w:rsidR="00BA666D" w:rsidRPr="00831D7E" w:rsidRDefault="00831D7E" w:rsidP="00831D7E">
      <w:pPr>
        <w:pStyle w:val="Akapitzlist"/>
        <w:numPr>
          <w:ilvl w:val="0"/>
          <w:numId w:val="16"/>
        </w:numPr>
        <w:tabs>
          <w:tab w:val="left" w:pos="720"/>
        </w:tabs>
        <w:spacing w:after="0"/>
        <w:jc w:val="both"/>
        <w:rPr>
          <w:rFonts w:ascii="Calibri" w:eastAsia="Calibri" w:hAnsi="Calibri" w:cs="Arial"/>
          <w:lang w:val="en-US" w:eastAsia="pl-PL"/>
        </w:rPr>
      </w:pPr>
      <w:r w:rsidRPr="00831D7E">
        <w:rPr>
          <w:rFonts w:ascii="Calibri" w:eastAsia="Calibri" w:hAnsi="Calibri" w:cs="Arial"/>
          <w:lang w:val="en-US" w:eastAsia="pl-PL"/>
        </w:rPr>
        <w:t>compliance with these Regulations and rules of social coexistence</w:t>
      </w:r>
      <w:r w:rsidR="00FC71A9" w:rsidRPr="00831D7E">
        <w:rPr>
          <w:lang w:val="en-US"/>
        </w:rPr>
        <w:t>,</w:t>
      </w:r>
    </w:p>
    <w:p w14:paraId="61AC0C06" w14:textId="77777777" w:rsidR="00831D7E" w:rsidRDefault="00831D7E" w:rsidP="00831D7E">
      <w:pPr>
        <w:pStyle w:val="Akapitzlist"/>
        <w:numPr>
          <w:ilvl w:val="0"/>
          <w:numId w:val="16"/>
        </w:numPr>
        <w:tabs>
          <w:tab w:val="left" w:pos="720"/>
        </w:tabs>
        <w:spacing w:after="0"/>
        <w:jc w:val="both"/>
        <w:rPr>
          <w:rFonts w:ascii="Calibri" w:eastAsia="Calibri" w:hAnsi="Calibri" w:cs="Arial"/>
          <w:lang w:eastAsia="pl-PL"/>
        </w:rPr>
      </w:pPr>
      <w:proofErr w:type="spellStart"/>
      <w:r w:rsidRPr="00831D7E">
        <w:rPr>
          <w:rFonts w:ascii="Calibri" w:eastAsia="Calibri" w:hAnsi="Calibri" w:cs="Arial"/>
          <w:lang w:eastAsia="pl-PL"/>
        </w:rPr>
        <w:t>regular</w:t>
      </w:r>
      <w:proofErr w:type="spellEnd"/>
      <w:r w:rsidRPr="00831D7E">
        <w:rPr>
          <w:rFonts w:ascii="Calibri" w:eastAsia="Calibri" w:hAnsi="Calibri" w:cs="Arial"/>
          <w:lang w:eastAsia="pl-PL"/>
        </w:rPr>
        <w:t xml:space="preserve"> and </w:t>
      </w:r>
      <w:proofErr w:type="spellStart"/>
      <w:r w:rsidRPr="00831D7E">
        <w:rPr>
          <w:rFonts w:ascii="Calibri" w:eastAsia="Calibri" w:hAnsi="Calibri" w:cs="Arial"/>
          <w:lang w:eastAsia="pl-PL"/>
        </w:rPr>
        <w:t>punctual</w:t>
      </w:r>
      <w:proofErr w:type="spellEnd"/>
      <w:r w:rsidRPr="00831D7E">
        <w:rPr>
          <w:rFonts w:ascii="Calibri" w:eastAsia="Calibri" w:hAnsi="Calibri" w:cs="Arial"/>
          <w:lang w:eastAsia="pl-PL"/>
        </w:rPr>
        <w:t xml:space="preserve"> </w:t>
      </w:r>
      <w:proofErr w:type="spellStart"/>
      <w:r w:rsidRPr="00831D7E">
        <w:rPr>
          <w:rFonts w:ascii="Calibri" w:eastAsia="Calibri" w:hAnsi="Calibri" w:cs="Arial"/>
          <w:lang w:eastAsia="pl-PL"/>
        </w:rPr>
        <w:t>participation</w:t>
      </w:r>
      <w:proofErr w:type="spellEnd"/>
      <w:r w:rsidRPr="00831D7E">
        <w:rPr>
          <w:rFonts w:ascii="Calibri" w:eastAsia="Calibri" w:hAnsi="Calibri" w:cs="Arial"/>
          <w:lang w:eastAsia="pl-PL"/>
        </w:rPr>
        <w:t xml:space="preserve"> in the </w:t>
      </w:r>
      <w:proofErr w:type="spellStart"/>
      <w:r w:rsidRPr="00831D7E">
        <w:rPr>
          <w:rFonts w:ascii="Calibri" w:eastAsia="Calibri" w:hAnsi="Calibri" w:cs="Arial"/>
          <w:lang w:eastAsia="pl-PL"/>
        </w:rPr>
        <w:t>forms</w:t>
      </w:r>
      <w:proofErr w:type="spellEnd"/>
      <w:r w:rsidRPr="00831D7E">
        <w:rPr>
          <w:rFonts w:ascii="Calibri" w:eastAsia="Calibri" w:hAnsi="Calibri" w:cs="Arial"/>
          <w:lang w:eastAsia="pl-PL"/>
        </w:rPr>
        <w:t xml:space="preserve"> of </w:t>
      </w:r>
      <w:proofErr w:type="spellStart"/>
      <w:r w:rsidRPr="00831D7E">
        <w:rPr>
          <w:rFonts w:ascii="Calibri" w:eastAsia="Calibri" w:hAnsi="Calibri" w:cs="Arial"/>
          <w:lang w:eastAsia="pl-PL"/>
        </w:rPr>
        <w:t>support</w:t>
      </w:r>
      <w:proofErr w:type="spellEnd"/>
      <w:r w:rsidRPr="00831D7E">
        <w:rPr>
          <w:rFonts w:ascii="Calibri" w:eastAsia="Calibri" w:hAnsi="Calibri" w:cs="Arial"/>
          <w:lang w:eastAsia="pl-PL"/>
        </w:rPr>
        <w:t xml:space="preserve"> </w:t>
      </w:r>
      <w:proofErr w:type="spellStart"/>
      <w:r w:rsidRPr="00831D7E">
        <w:rPr>
          <w:rFonts w:ascii="Calibri" w:eastAsia="Calibri" w:hAnsi="Calibri" w:cs="Arial"/>
          <w:lang w:eastAsia="pl-PL"/>
        </w:rPr>
        <w:t>under</w:t>
      </w:r>
      <w:proofErr w:type="spellEnd"/>
      <w:r w:rsidRPr="00831D7E">
        <w:rPr>
          <w:rFonts w:ascii="Calibri" w:eastAsia="Calibri" w:hAnsi="Calibri" w:cs="Arial"/>
          <w:lang w:eastAsia="pl-PL"/>
        </w:rPr>
        <w:t xml:space="preserve"> the </w:t>
      </w:r>
      <w:proofErr w:type="spellStart"/>
      <w:r w:rsidRPr="00831D7E">
        <w:rPr>
          <w:rFonts w:ascii="Calibri" w:eastAsia="Calibri" w:hAnsi="Calibri" w:cs="Arial"/>
          <w:lang w:eastAsia="pl-PL"/>
        </w:rPr>
        <w:t>project</w:t>
      </w:r>
      <w:proofErr w:type="spellEnd"/>
      <w:r w:rsidRPr="00831D7E">
        <w:rPr>
          <w:rFonts w:ascii="Calibri" w:eastAsia="Calibri" w:hAnsi="Calibri" w:cs="Arial"/>
          <w:lang w:eastAsia="pl-PL"/>
        </w:rPr>
        <w:t>,</w:t>
      </w:r>
    </w:p>
    <w:p w14:paraId="283C40F0" w14:textId="1A2059E2" w:rsidR="003F14C6" w:rsidRPr="00831D7E" w:rsidRDefault="00831D7E" w:rsidP="00831D7E">
      <w:pPr>
        <w:pStyle w:val="Akapitzlist"/>
        <w:numPr>
          <w:ilvl w:val="0"/>
          <w:numId w:val="16"/>
        </w:numPr>
        <w:tabs>
          <w:tab w:val="left" w:pos="720"/>
        </w:tabs>
        <w:spacing w:after="0"/>
        <w:jc w:val="both"/>
        <w:rPr>
          <w:rFonts w:ascii="Calibri" w:eastAsia="Calibri" w:hAnsi="Calibri" w:cs="Arial"/>
          <w:lang w:val="en-US" w:eastAsia="pl-PL"/>
        </w:rPr>
      </w:pPr>
      <w:r w:rsidRPr="00831D7E">
        <w:rPr>
          <w:rFonts w:ascii="Calibri" w:eastAsia="Calibri" w:hAnsi="Calibri" w:cs="Arial"/>
          <w:lang w:val="en-US" w:eastAsia="pl-PL"/>
        </w:rPr>
        <w:t>confirm each time participation in the forms of support by submitting a signature on the attendance list</w:t>
      </w:r>
      <w:r w:rsidR="006A1BB9" w:rsidRPr="00831D7E">
        <w:rPr>
          <w:rFonts w:ascii="Calibri" w:eastAsia="Calibri" w:hAnsi="Calibri" w:cs="Arial"/>
          <w:lang w:val="en-US" w:eastAsia="pl-PL"/>
        </w:rPr>
        <w:t>,</w:t>
      </w:r>
    </w:p>
    <w:p w14:paraId="2DE657AD" w14:textId="00B29F5C" w:rsidR="00AC625D" w:rsidRPr="00831D7E" w:rsidRDefault="00831D7E" w:rsidP="00831D7E">
      <w:pPr>
        <w:pStyle w:val="Akapitzlist"/>
        <w:numPr>
          <w:ilvl w:val="0"/>
          <w:numId w:val="16"/>
        </w:numPr>
        <w:tabs>
          <w:tab w:val="left" w:pos="720"/>
        </w:tabs>
        <w:spacing w:after="0"/>
        <w:jc w:val="both"/>
        <w:rPr>
          <w:rFonts w:ascii="Calibri" w:eastAsia="Calibri" w:hAnsi="Calibri" w:cs="Arial"/>
          <w:lang w:val="en-US" w:eastAsia="pl-PL"/>
        </w:rPr>
      </w:pPr>
      <w:r>
        <w:rPr>
          <w:rFonts w:ascii="Calibri" w:eastAsia="Calibri" w:hAnsi="Calibri" w:cs="Arial"/>
          <w:lang w:val="en-US" w:eastAsia="pl-PL"/>
        </w:rPr>
        <w:t xml:space="preserve">confirm the </w:t>
      </w:r>
      <w:r w:rsidRPr="00831D7E">
        <w:rPr>
          <w:rFonts w:ascii="Calibri" w:eastAsia="Calibri" w:hAnsi="Calibri" w:cs="Arial"/>
          <w:lang w:val="en-US" w:eastAsia="pl-PL"/>
        </w:rPr>
        <w:t>recepti</w:t>
      </w:r>
      <w:r>
        <w:rPr>
          <w:rFonts w:ascii="Calibri" w:eastAsia="Calibri" w:hAnsi="Calibri" w:cs="Arial"/>
          <w:lang w:val="en-US" w:eastAsia="pl-PL"/>
        </w:rPr>
        <w:t>on</w:t>
      </w:r>
      <w:r w:rsidRPr="00831D7E">
        <w:rPr>
          <w:rFonts w:ascii="Calibri" w:eastAsia="Calibri" w:hAnsi="Calibri" w:cs="Arial"/>
          <w:lang w:val="en-US" w:eastAsia="pl-PL"/>
        </w:rPr>
        <w:t xml:space="preserve"> of teaching materials and use of consumable materials by handwritten signature on the receipt document</w:t>
      </w:r>
      <w:r w:rsidR="003303DB" w:rsidRPr="00831D7E">
        <w:rPr>
          <w:rFonts w:ascii="Calibri" w:eastAsia="Calibri" w:hAnsi="Calibri" w:cs="Arial"/>
          <w:lang w:val="en-US" w:eastAsia="pl-PL"/>
        </w:rPr>
        <w:t>,</w:t>
      </w:r>
    </w:p>
    <w:p w14:paraId="2A93EEA3" w14:textId="31EB9CDB" w:rsidR="003F14C6" w:rsidRPr="00831D7E" w:rsidRDefault="00831D7E" w:rsidP="00831D7E">
      <w:pPr>
        <w:pStyle w:val="Akapitzlist"/>
        <w:numPr>
          <w:ilvl w:val="0"/>
          <w:numId w:val="16"/>
        </w:numPr>
        <w:tabs>
          <w:tab w:val="left" w:pos="720"/>
        </w:tabs>
        <w:spacing w:after="0"/>
        <w:jc w:val="both"/>
        <w:rPr>
          <w:rFonts w:ascii="Calibri" w:eastAsia="Calibri" w:hAnsi="Calibri" w:cs="Arial"/>
          <w:lang w:val="en-US" w:eastAsia="pl-PL"/>
        </w:rPr>
      </w:pPr>
      <w:r w:rsidRPr="00831D7E">
        <w:rPr>
          <w:rFonts w:ascii="Calibri" w:eastAsia="Calibri" w:hAnsi="Calibri" w:cs="Arial"/>
          <w:lang w:val="en-US" w:eastAsia="pl-PL"/>
        </w:rPr>
        <w:t>participation in at least 80% of didactic hours, which will be documented by attendance lists</w:t>
      </w:r>
      <w:r w:rsidR="003F14C6" w:rsidRPr="00831D7E">
        <w:rPr>
          <w:rFonts w:ascii="Calibri" w:eastAsia="Calibri" w:hAnsi="Calibri" w:cs="Arial"/>
          <w:lang w:val="en-US" w:eastAsia="pl-PL"/>
        </w:rPr>
        <w:t>,</w:t>
      </w:r>
    </w:p>
    <w:p w14:paraId="0836A694" w14:textId="7694C709" w:rsidR="003F14C6" w:rsidRPr="00831D7E" w:rsidRDefault="00180486" w:rsidP="00831D7E">
      <w:pPr>
        <w:pStyle w:val="Akapitzlist"/>
        <w:numPr>
          <w:ilvl w:val="0"/>
          <w:numId w:val="16"/>
        </w:numPr>
        <w:tabs>
          <w:tab w:val="left" w:pos="720"/>
        </w:tabs>
        <w:spacing w:after="0"/>
        <w:jc w:val="both"/>
        <w:rPr>
          <w:rFonts w:ascii="Calibri" w:eastAsia="Calibri" w:hAnsi="Calibri" w:cs="Arial"/>
          <w:lang w:val="en-US" w:eastAsia="pl-PL"/>
        </w:rPr>
      </w:pPr>
      <w:r>
        <w:rPr>
          <w:rFonts w:ascii="Calibri" w:eastAsia="Calibri" w:hAnsi="Calibri" w:cs="Arial"/>
          <w:lang w:val="en-US" w:eastAsia="pl-PL"/>
        </w:rPr>
        <w:t>inform</w:t>
      </w:r>
      <w:r w:rsidR="00831D7E" w:rsidRPr="00831D7E">
        <w:rPr>
          <w:rFonts w:ascii="Calibri" w:eastAsia="Calibri" w:hAnsi="Calibri" w:cs="Arial"/>
          <w:lang w:val="en-US" w:eastAsia="pl-PL"/>
        </w:rPr>
        <w:t xml:space="preserve"> the Project Office about the inability to take part in the forms of support implemented, at least 2 working days before the planned date of participation in the form of support</w:t>
      </w:r>
      <w:r w:rsidR="003303DB" w:rsidRPr="00831D7E">
        <w:rPr>
          <w:rFonts w:ascii="Calibri" w:eastAsia="Calibri" w:hAnsi="Calibri" w:cs="Arial"/>
          <w:lang w:val="en-US" w:eastAsia="pl-PL"/>
        </w:rPr>
        <w:t>,</w:t>
      </w:r>
    </w:p>
    <w:p w14:paraId="33A13A8E" w14:textId="581977EE" w:rsidR="006A1BB9" w:rsidRPr="00831D7E" w:rsidRDefault="00831D7E" w:rsidP="00831D7E">
      <w:pPr>
        <w:pStyle w:val="Akapitzlist"/>
        <w:numPr>
          <w:ilvl w:val="0"/>
          <w:numId w:val="16"/>
        </w:numPr>
        <w:tabs>
          <w:tab w:val="left" w:pos="720"/>
        </w:tabs>
        <w:spacing w:after="0"/>
        <w:jc w:val="both"/>
        <w:rPr>
          <w:rFonts w:ascii="Calibri" w:eastAsia="Calibri" w:hAnsi="Calibri" w:cs="Arial"/>
          <w:lang w:val="en-US" w:eastAsia="pl-PL"/>
        </w:rPr>
      </w:pPr>
      <w:r w:rsidRPr="00831D7E">
        <w:rPr>
          <w:rFonts w:cs="TTABFo00"/>
          <w:lang w:val="en-US"/>
        </w:rPr>
        <w:t xml:space="preserve">proceed to the final examinations within the deadlines set by the project implementer, </w:t>
      </w:r>
      <w:r w:rsidR="00180486">
        <w:rPr>
          <w:rFonts w:cs="TTABFo00"/>
          <w:lang w:val="en-US"/>
        </w:rPr>
        <w:t>in case</w:t>
      </w:r>
      <w:r w:rsidRPr="00831D7E">
        <w:rPr>
          <w:rFonts w:cs="TTABFo00"/>
          <w:lang w:val="en-US"/>
        </w:rPr>
        <w:t xml:space="preserve"> that this form of support is provided</w:t>
      </w:r>
      <w:r w:rsidR="006A1BB9" w:rsidRPr="00831D7E">
        <w:rPr>
          <w:rFonts w:ascii="Calibri" w:eastAsia="Calibri" w:hAnsi="Calibri" w:cs="Arial"/>
          <w:lang w:val="en-US" w:eastAsia="pl-PL"/>
        </w:rPr>
        <w:t>,</w:t>
      </w:r>
    </w:p>
    <w:p w14:paraId="600DE00B" w14:textId="09D03035" w:rsidR="00AA71ED" w:rsidRPr="00180486" w:rsidRDefault="00180486" w:rsidP="00180486">
      <w:pPr>
        <w:pStyle w:val="Akapitzlist"/>
        <w:numPr>
          <w:ilvl w:val="0"/>
          <w:numId w:val="16"/>
        </w:numPr>
        <w:tabs>
          <w:tab w:val="left" w:pos="720"/>
        </w:tabs>
        <w:spacing w:after="0"/>
        <w:jc w:val="both"/>
        <w:rPr>
          <w:rFonts w:ascii="Calibri" w:eastAsia="Calibri" w:hAnsi="Calibri" w:cs="Arial"/>
          <w:lang w:val="en-US" w:eastAsia="pl-PL"/>
        </w:rPr>
      </w:pPr>
      <w:r>
        <w:rPr>
          <w:rFonts w:ascii="Calibri" w:eastAsia="Calibri" w:hAnsi="Calibri" w:cs="Arial"/>
          <w:lang w:val="en-US" w:eastAsia="pl-PL"/>
        </w:rPr>
        <w:t>find out</w:t>
      </w:r>
      <w:r w:rsidRPr="00180486">
        <w:rPr>
          <w:rFonts w:ascii="Calibri" w:eastAsia="Calibri" w:hAnsi="Calibri" w:cs="Arial"/>
          <w:lang w:val="en-US" w:eastAsia="pl-PL"/>
        </w:rPr>
        <w:t xml:space="preserve"> a participant's balance of language competences at the beginning (at the recruitment stage) and </w:t>
      </w:r>
      <w:r>
        <w:rPr>
          <w:rFonts w:ascii="Calibri" w:eastAsia="Calibri" w:hAnsi="Calibri" w:cs="Arial"/>
          <w:lang w:val="en-US" w:eastAsia="pl-PL"/>
        </w:rPr>
        <w:t>at the end of the</w:t>
      </w:r>
      <w:r w:rsidRPr="00180486">
        <w:rPr>
          <w:rFonts w:ascii="Calibri" w:eastAsia="Calibri" w:hAnsi="Calibri" w:cs="Arial"/>
          <w:lang w:val="en-US" w:eastAsia="pl-PL"/>
        </w:rPr>
        <w:t xml:space="preserve"> participation in the project</w:t>
      </w:r>
      <w:r w:rsidR="00BA0740" w:rsidRPr="00180486">
        <w:rPr>
          <w:rFonts w:ascii="Calibri" w:eastAsia="Calibri" w:hAnsi="Calibri" w:cs="Arial"/>
          <w:lang w:val="en-US" w:eastAsia="pl-PL"/>
        </w:rPr>
        <w:t>,</w:t>
      </w:r>
    </w:p>
    <w:p w14:paraId="16BBB047" w14:textId="267C778E" w:rsidR="00AA71ED" w:rsidRPr="00B87F0F" w:rsidRDefault="00B87F0F" w:rsidP="00B87F0F">
      <w:pPr>
        <w:pStyle w:val="Akapitzlist"/>
        <w:numPr>
          <w:ilvl w:val="0"/>
          <w:numId w:val="16"/>
        </w:numPr>
        <w:tabs>
          <w:tab w:val="left" w:pos="720"/>
        </w:tabs>
        <w:spacing w:after="0"/>
        <w:jc w:val="both"/>
        <w:rPr>
          <w:rFonts w:ascii="Calibri" w:eastAsia="Calibri" w:hAnsi="Calibri" w:cs="Arial"/>
          <w:lang w:val="en-US" w:eastAsia="pl-PL"/>
        </w:rPr>
      </w:pPr>
      <w:r w:rsidRPr="00B87F0F">
        <w:rPr>
          <w:rFonts w:ascii="Calibri" w:eastAsia="Calibri" w:hAnsi="Calibri" w:cs="Arial"/>
          <w:lang w:val="en-US" w:eastAsia="pl-PL"/>
        </w:rPr>
        <w:lastRenderedPageBreak/>
        <w:t>participate in the monitoring and evaluation process aimed at assessing the effectiveness, efficiency and validity of activities undertaken under the project during the project period and up to 4 weeks after the end of the project</w:t>
      </w:r>
      <w:r w:rsidR="00696B38" w:rsidRPr="00B87F0F">
        <w:rPr>
          <w:rFonts w:ascii="Calibri" w:eastAsia="Calibri" w:hAnsi="Calibri" w:cs="Arial"/>
          <w:lang w:val="en-US" w:eastAsia="pl-PL"/>
        </w:rPr>
        <w:t>.</w:t>
      </w:r>
    </w:p>
    <w:p w14:paraId="339F55E4" w14:textId="59A8298A" w:rsidR="00AA71ED" w:rsidRPr="00B87F0F" w:rsidRDefault="00B87F0F" w:rsidP="00B87F0F">
      <w:pPr>
        <w:pStyle w:val="Akapitzlist"/>
        <w:numPr>
          <w:ilvl w:val="0"/>
          <w:numId w:val="16"/>
        </w:numPr>
        <w:tabs>
          <w:tab w:val="left" w:pos="720"/>
        </w:tabs>
        <w:spacing w:after="0"/>
        <w:jc w:val="both"/>
        <w:rPr>
          <w:rFonts w:ascii="Calibri" w:eastAsia="Calibri" w:hAnsi="Calibri" w:cs="Arial"/>
          <w:lang w:val="en-US" w:eastAsia="pl-PL"/>
        </w:rPr>
      </w:pPr>
      <w:r w:rsidRPr="00B87F0F">
        <w:rPr>
          <w:rFonts w:ascii="Calibri" w:eastAsia="Calibri" w:hAnsi="Calibri" w:cs="Arial"/>
          <w:lang w:val="en-US" w:eastAsia="pl-PL"/>
        </w:rPr>
        <w:t>provide to the Project Team all required documents regarding participation in selected forms of support</w:t>
      </w:r>
      <w:r w:rsidR="00AA71ED" w:rsidRPr="00B87F0F">
        <w:rPr>
          <w:rFonts w:ascii="Calibri" w:eastAsia="Calibri" w:hAnsi="Calibri" w:cs="Arial"/>
          <w:lang w:val="en-US" w:eastAsia="pl-PL"/>
        </w:rPr>
        <w:t>,</w:t>
      </w:r>
    </w:p>
    <w:p w14:paraId="208CD4AE" w14:textId="485952FF" w:rsidR="00613967" w:rsidRPr="00B87F0F" w:rsidRDefault="00B87F0F" w:rsidP="00B87F0F">
      <w:pPr>
        <w:pStyle w:val="Akapitzlist"/>
        <w:numPr>
          <w:ilvl w:val="0"/>
          <w:numId w:val="16"/>
        </w:numPr>
        <w:tabs>
          <w:tab w:val="left" w:pos="720"/>
        </w:tabs>
        <w:spacing w:after="0"/>
        <w:jc w:val="both"/>
        <w:rPr>
          <w:rFonts w:cs="TTABFo00"/>
          <w:lang w:val="en-US"/>
        </w:rPr>
      </w:pPr>
      <w:r w:rsidRPr="00B87F0F">
        <w:rPr>
          <w:rFonts w:cs="TTABFo00"/>
          <w:lang w:val="en-US"/>
        </w:rPr>
        <w:t>take care of the equipment with which the university provides and take care of the scientific grants provided and other objects belonging to the university</w:t>
      </w:r>
      <w:r w:rsidR="00613967" w:rsidRPr="00B87F0F">
        <w:rPr>
          <w:rFonts w:cs="TTABFo00"/>
          <w:lang w:val="en-US"/>
        </w:rPr>
        <w:t>,</w:t>
      </w:r>
    </w:p>
    <w:p w14:paraId="7867833E" w14:textId="2AEDD110" w:rsidR="009159BC" w:rsidRPr="00B87F0F" w:rsidRDefault="00B87F0F" w:rsidP="00B87F0F">
      <w:pPr>
        <w:pStyle w:val="Akapitzlist"/>
        <w:numPr>
          <w:ilvl w:val="0"/>
          <w:numId w:val="16"/>
        </w:numPr>
        <w:tabs>
          <w:tab w:val="left" w:pos="720"/>
        </w:tabs>
        <w:spacing w:after="0"/>
        <w:jc w:val="both"/>
        <w:rPr>
          <w:rFonts w:ascii="Calibri" w:eastAsia="Calibri" w:hAnsi="Calibri" w:cs="Arial"/>
          <w:lang w:val="en-US" w:eastAsia="pl-PL"/>
        </w:rPr>
      </w:pPr>
      <w:r>
        <w:rPr>
          <w:rFonts w:ascii="Calibri" w:eastAsia="Calibri" w:hAnsi="Calibri" w:cs="Arial"/>
          <w:lang w:val="en-US" w:eastAsia="pl-PL"/>
        </w:rPr>
        <w:t>inform</w:t>
      </w:r>
      <w:r w:rsidRPr="00B87F0F">
        <w:rPr>
          <w:rFonts w:ascii="Calibri" w:eastAsia="Calibri" w:hAnsi="Calibri" w:cs="Arial"/>
          <w:lang w:val="en-US" w:eastAsia="pl-PL"/>
        </w:rPr>
        <w:t xml:space="preserve"> about any changes related to personal data and about the occurrence of circumstances causing the loss of the status of a person meeting the criteria specified in § 4 of these Regulations within 7 calendar days from their creation in person or via traditional mail (parcel with confirmation of receipt) to the Project Team</w:t>
      </w:r>
      <w:r w:rsidR="00C766AC" w:rsidRPr="00B87F0F">
        <w:rPr>
          <w:rFonts w:ascii="Calibri" w:eastAsia="Calibri" w:hAnsi="Calibri" w:cs="Arial"/>
          <w:lang w:val="en-US" w:eastAsia="pl-PL"/>
        </w:rPr>
        <w:t>.</w:t>
      </w:r>
    </w:p>
    <w:p w14:paraId="45912E6B" w14:textId="777D2AC7" w:rsidR="006A1BB9" w:rsidRPr="00191CD0" w:rsidRDefault="006A1BB9" w:rsidP="00AA3D49">
      <w:pPr>
        <w:spacing w:before="120" w:after="0"/>
        <w:ind w:left="4360"/>
        <w:rPr>
          <w:rFonts w:ascii="Calibri" w:eastAsia="Calibri" w:hAnsi="Calibri" w:cs="Arial"/>
          <w:b/>
          <w:lang w:eastAsia="pl-PL"/>
        </w:rPr>
      </w:pPr>
      <w:r w:rsidRPr="00191CD0">
        <w:rPr>
          <w:rFonts w:ascii="Calibri" w:eastAsia="Calibri" w:hAnsi="Calibri" w:cs="Arial"/>
          <w:b/>
          <w:lang w:eastAsia="pl-PL"/>
        </w:rPr>
        <w:t xml:space="preserve">§ </w:t>
      </w:r>
      <w:r w:rsidR="001F0959">
        <w:rPr>
          <w:rFonts w:ascii="Calibri" w:eastAsia="Calibri" w:hAnsi="Calibri" w:cs="Arial"/>
          <w:b/>
          <w:lang w:eastAsia="pl-PL"/>
        </w:rPr>
        <w:t>9</w:t>
      </w:r>
    </w:p>
    <w:p w14:paraId="6DAE9E41" w14:textId="0C066764" w:rsidR="006A1BB9" w:rsidRPr="000A0EC2" w:rsidRDefault="000A0EC2" w:rsidP="00AA3D49">
      <w:pPr>
        <w:spacing w:after="120"/>
        <w:jc w:val="center"/>
        <w:rPr>
          <w:rFonts w:ascii="Calibri" w:eastAsia="Calibri" w:hAnsi="Calibri" w:cs="Arial"/>
          <w:b/>
          <w:lang w:val="en-US" w:eastAsia="pl-PL"/>
        </w:rPr>
      </w:pPr>
      <w:r w:rsidRPr="000A0EC2">
        <w:rPr>
          <w:rFonts w:ascii="Calibri" w:eastAsia="Calibri" w:hAnsi="Calibri" w:cs="Arial"/>
          <w:b/>
          <w:lang w:val="en-US" w:eastAsia="pl-PL"/>
        </w:rPr>
        <w:t xml:space="preserve">The rules of resignation and </w:t>
      </w:r>
      <w:r>
        <w:rPr>
          <w:rFonts w:ascii="Calibri" w:eastAsia="Calibri" w:hAnsi="Calibri" w:cs="Arial"/>
          <w:b/>
          <w:lang w:val="en-US" w:eastAsia="pl-PL"/>
        </w:rPr>
        <w:t>removal</w:t>
      </w:r>
      <w:r w:rsidRPr="000A0EC2">
        <w:rPr>
          <w:rFonts w:ascii="Calibri" w:eastAsia="Calibri" w:hAnsi="Calibri" w:cs="Arial"/>
          <w:b/>
          <w:lang w:val="en-US" w:eastAsia="pl-PL"/>
        </w:rPr>
        <w:t xml:space="preserve"> from</w:t>
      </w:r>
      <w:r>
        <w:rPr>
          <w:rFonts w:ascii="Calibri" w:eastAsia="Calibri" w:hAnsi="Calibri" w:cs="Arial"/>
          <w:b/>
          <w:lang w:val="en-US" w:eastAsia="pl-PL"/>
        </w:rPr>
        <w:t xml:space="preserve"> the</w:t>
      </w:r>
      <w:r w:rsidRPr="000A0EC2">
        <w:rPr>
          <w:rFonts w:ascii="Calibri" w:eastAsia="Calibri" w:hAnsi="Calibri" w:cs="Arial"/>
          <w:b/>
          <w:lang w:val="en-US" w:eastAsia="pl-PL"/>
        </w:rPr>
        <w:t xml:space="preserve"> participation in the project</w:t>
      </w:r>
    </w:p>
    <w:p w14:paraId="3BF59629" w14:textId="1FFF7C16" w:rsidR="00BA6F5F" w:rsidRPr="000A0EC2" w:rsidRDefault="000A0EC2" w:rsidP="000A0EC2">
      <w:pPr>
        <w:pStyle w:val="Akapitzlist"/>
        <w:numPr>
          <w:ilvl w:val="0"/>
          <w:numId w:val="17"/>
        </w:numPr>
        <w:tabs>
          <w:tab w:val="left" w:pos="720"/>
        </w:tabs>
        <w:spacing w:after="0"/>
        <w:jc w:val="both"/>
        <w:rPr>
          <w:rFonts w:ascii="Calibri" w:eastAsia="Calibri" w:hAnsi="Calibri" w:cs="Arial"/>
          <w:lang w:val="en-US" w:eastAsia="pl-PL"/>
        </w:rPr>
      </w:pPr>
      <w:r w:rsidRPr="000A0EC2">
        <w:rPr>
          <w:rFonts w:ascii="Calibri" w:eastAsia="Calibri" w:hAnsi="Calibri" w:cs="Arial"/>
          <w:lang w:val="en-US" w:eastAsia="pl-PL"/>
        </w:rPr>
        <w:t>Refusal to participate in the Project can take place only in the case of a reasonable external factor within 3 working days before the start of the first day of the chosen form of support in writing submitted to the Project Team in person or by email</w:t>
      </w:r>
      <w:r w:rsidR="00BA6F5F" w:rsidRPr="000A0EC2">
        <w:rPr>
          <w:rFonts w:ascii="Calibri" w:eastAsia="Calibri" w:hAnsi="Calibri" w:cs="Arial"/>
          <w:lang w:val="en-US" w:eastAsia="pl-PL"/>
        </w:rPr>
        <w:t>.</w:t>
      </w:r>
    </w:p>
    <w:p w14:paraId="249E8BB5" w14:textId="2C398C44" w:rsidR="00C53BCB" w:rsidRPr="000A0EC2" w:rsidRDefault="000A0EC2" w:rsidP="000A0EC2">
      <w:pPr>
        <w:pStyle w:val="Default"/>
        <w:numPr>
          <w:ilvl w:val="0"/>
          <w:numId w:val="17"/>
        </w:numPr>
        <w:tabs>
          <w:tab w:val="left" w:pos="284"/>
        </w:tabs>
        <w:spacing w:line="276" w:lineRule="auto"/>
        <w:jc w:val="both"/>
        <w:rPr>
          <w:rFonts w:asciiTheme="minorHAnsi" w:hAnsiTheme="minorHAnsi" w:cs="TTABFo00"/>
          <w:color w:val="auto"/>
          <w:sz w:val="22"/>
          <w:szCs w:val="22"/>
          <w:lang w:val="en-US"/>
        </w:rPr>
      </w:pPr>
      <w:r w:rsidRPr="000A0EC2">
        <w:rPr>
          <w:rFonts w:asciiTheme="minorHAnsi" w:hAnsiTheme="minorHAnsi" w:cs="TTABFo00"/>
          <w:color w:val="auto"/>
          <w:sz w:val="22"/>
          <w:szCs w:val="22"/>
          <w:lang w:val="en-US"/>
        </w:rPr>
        <w:t>The project participant will be removed from the list of Project Participants in case</w:t>
      </w:r>
      <w:r w:rsidR="00C53BCB" w:rsidRPr="000A0EC2">
        <w:rPr>
          <w:rFonts w:asciiTheme="minorHAnsi" w:hAnsiTheme="minorHAnsi" w:cs="TTABFo00"/>
          <w:color w:val="auto"/>
          <w:sz w:val="22"/>
          <w:szCs w:val="22"/>
          <w:lang w:val="en-US"/>
        </w:rPr>
        <w:t>:</w:t>
      </w:r>
    </w:p>
    <w:p w14:paraId="4D964943" w14:textId="50160F34" w:rsidR="00C53BCB" w:rsidRPr="000A0EC2" w:rsidRDefault="000A0EC2" w:rsidP="000A0EC2">
      <w:pPr>
        <w:pStyle w:val="Akapitzlist"/>
        <w:numPr>
          <w:ilvl w:val="0"/>
          <w:numId w:val="18"/>
        </w:numPr>
        <w:tabs>
          <w:tab w:val="left" w:pos="720"/>
        </w:tabs>
        <w:spacing w:after="0"/>
        <w:jc w:val="both"/>
        <w:rPr>
          <w:rFonts w:ascii="Calibri" w:eastAsia="Calibri" w:hAnsi="Calibri" w:cs="Arial"/>
          <w:lang w:val="en-US" w:eastAsia="pl-PL"/>
        </w:rPr>
      </w:pPr>
      <w:r w:rsidRPr="000A0EC2">
        <w:rPr>
          <w:rFonts w:cs="TTABFo00"/>
          <w:lang w:val="en-US"/>
        </w:rPr>
        <w:t>unjustified absence during the first two hours of didactics</w:t>
      </w:r>
      <w:r w:rsidR="00C53BCB" w:rsidRPr="000A0EC2">
        <w:rPr>
          <w:rFonts w:ascii="Calibri" w:eastAsia="Calibri" w:hAnsi="Calibri" w:cs="Arial"/>
          <w:lang w:val="en-US" w:eastAsia="pl-PL"/>
        </w:rPr>
        <w:t>,</w:t>
      </w:r>
    </w:p>
    <w:p w14:paraId="38F3077A" w14:textId="312EF044" w:rsidR="00FF05B6" w:rsidRPr="000A0EC2" w:rsidRDefault="000A0EC2" w:rsidP="000A0EC2">
      <w:pPr>
        <w:pStyle w:val="Akapitzlist"/>
        <w:numPr>
          <w:ilvl w:val="0"/>
          <w:numId w:val="18"/>
        </w:numPr>
        <w:tabs>
          <w:tab w:val="left" w:pos="720"/>
        </w:tabs>
        <w:spacing w:after="0"/>
        <w:jc w:val="both"/>
        <w:rPr>
          <w:rFonts w:ascii="Calibri" w:eastAsia="Calibri" w:hAnsi="Calibri" w:cs="Arial"/>
          <w:lang w:val="en-US" w:eastAsia="pl-PL"/>
        </w:rPr>
      </w:pPr>
      <w:r w:rsidRPr="000A0EC2">
        <w:rPr>
          <w:rFonts w:ascii="Calibri" w:eastAsia="Calibri" w:hAnsi="Calibri" w:cs="Arial"/>
          <w:lang w:val="en-US" w:eastAsia="pl-PL"/>
        </w:rPr>
        <w:t>refusal to participate in more than 20% of classes and non-fulf</w:t>
      </w:r>
      <w:r>
        <w:rPr>
          <w:rFonts w:ascii="Calibri" w:eastAsia="Calibri" w:hAnsi="Calibri" w:cs="Arial"/>
          <w:lang w:val="en-US" w:eastAsia="pl-PL"/>
        </w:rPr>
        <w:t xml:space="preserve">illment of other obligations </w:t>
      </w:r>
      <w:r w:rsidRPr="000A0EC2">
        <w:rPr>
          <w:rFonts w:ascii="Calibri" w:eastAsia="Calibri" w:hAnsi="Calibri" w:cs="Arial"/>
          <w:lang w:val="en-US" w:eastAsia="pl-PL"/>
        </w:rPr>
        <w:t>accord</w:t>
      </w:r>
      <w:r>
        <w:rPr>
          <w:rFonts w:ascii="Calibri" w:eastAsia="Calibri" w:hAnsi="Calibri" w:cs="Arial"/>
          <w:lang w:val="en-US" w:eastAsia="pl-PL"/>
        </w:rPr>
        <w:t>i</w:t>
      </w:r>
      <w:r w:rsidRPr="000A0EC2">
        <w:rPr>
          <w:rFonts w:ascii="Calibri" w:eastAsia="Calibri" w:hAnsi="Calibri" w:cs="Arial"/>
          <w:lang w:val="en-US" w:eastAsia="pl-PL"/>
        </w:rPr>
        <w:t>n</w:t>
      </w:r>
      <w:r>
        <w:rPr>
          <w:rFonts w:ascii="Calibri" w:eastAsia="Calibri" w:hAnsi="Calibri" w:cs="Arial"/>
          <w:lang w:val="en-US" w:eastAsia="pl-PL"/>
        </w:rPr>
        <w:t>g to</w:t>
      </w:r>
      <w:r w:rsidRPr="000A0EC2">
        <w:rPr>
          <w:rFonts w:ascii="Calibri" w:eastAsia="Calibri" w:hAnsi="Calibri" w:cs="Arial"/>
          <w:lang w:val="en-US" w:eastAsia="pl-PL"/>
        </w:rPr>
        <w:t xml:space="preserve"> the use of this form of support </w:t>
      </w:r>
      <w:r>
        <w:rPr>
          <w:rFonts w:ascii="Calibri" w:eastAsia="Calibri" w:hAnsi="Calibri" w:cs="Arial"/>
          <w:lang w:val="en-US" w:eastAsia="pl-PL"/>
        </w:rPr>
        <w:t>or violation of these Rules, contract or</w:t>
      </w:r>
      <w:r w:rsidRPr="000A0EC2">
        <w:rPr>
          <w:rFonts w:ascii="Calibri" w:eastAsia="Calibri" w:hAnsi="Calibri" w:cs="Arial"/>
          <w:lang w:val="en-US" w:eastAsia="pl-PL"/>
        </w:rPr>
        <w:t xml:space="preserve"> applicable provisions</w:t>
      </w:r>
      <w:r w:rsidR="00C766AC" w:rsidRPr="000A0EC2">
        <w:rPr>
          <w:rFonts w:ascii="Calibri" w:eastAsia="Calibri" w:hAnsi="Calibri" w:cs="Arial"/>
          <w:lang w:val="en-US" w:eastAsia="pl-PL"/>
        </w:rPr>
        <w:t>.</w:t>
      </w:r>
    </w:p>
    <w:p w14:paraId="65D2CBEC" w14:textId="60A9B3A8" w:rsidR="00485600" w:rsidRPr="00C53990" w:rsidRDefault="00485600" w:rsidP="00AA3D49">
      <w:pPr>
        <w:spacing w:before="120" w:after="0"/>
        <w:jc w:val="center"/>
        <w:rPr>
          <w:rFonts w:ascii="Calibri" w:eastAsia="Calibri" w:hAnsi="Calibri" w:cs="Arial"/>
          <w:b/>
          <w:lang w:val="en-US" w:eastAsia="pl-PL"/>
        </w:rPr>
      </w:pPr>
      <w:r w:rsidRPr="00C53990">
        <w:rPr>
          <w:rFonts w:ascii="Calibri" w:eastAsia="Calibri" w:hAnsi="Calibri" w:cs="Arial"/>
          <w:b/>
          <w:lang w:val="en-US" w:eastAsia="pl-PL"/>
        </w:rPr>
        <w:t xml:space="preserve">§ </w:t>
      </w:r>
      <w:r w:rsidR="001F0959" w:rsidRPr="00C53990">
        <w:rPr>
          <w:rFonts w:ascii="Calibri" w:eastAsia="Calibri" w:hAnsi="Calibri" w:cs="Arial"/>
          <w:b/>
          <w:lang w:val="en-US" w:eastAsia="pl-PL"/>
        </w:rPr>
        <w:t>10</w:t>
      </w:r>
    </w:p>
    <w:p w14:paraId="62E610CC" w14:textId="51D11931" w:rsidR="00BA6F5F" w:rsidRPr="00C53990" w:rsidRDefault="00C53990" w:rsidP="00AA3D49">
      <w:pPr>
        <w:autoSpaceDE w:val="0"/>
        <w:autoSpaceDN w:val="0"/>
        <w:adjustRightInd w:val="0"/>
        <w:spacing w:after="120"/>
        <w:jc w:val="center"/>
        <w:rPr>
          <w:rFonts w:cs="TTAC0o00"/>
          <w:b/>
          <w:lang w:val="en-US"/>
        </w:rPr>
      </w:pPr>
      <w:r w:rsidRPr="00C53990">
        <w:rPr>
          <w:rFonts w:cs="TTAC0o00"/>
          <w:b/>
          <w:lang w:val="en-US"/>
        </w:rPr>
        <w:t>Payment for participation in the project</w:t>
      </w:r>
    </w:p>
    <w:p w14:paraId="1D676533" w14:textId="271208C1" w:rsidR="0071077F" w:rsidRPr="00C53990" w:rsidRDefault="00C53990" w:rsidP="00C53990">
      <w:pPr>
        <w:pStyle w:val="Default"/>
        <w:numPr>
          <w:ilvl w:val="0"/>
          <w:numId w:val="4"/>
        </w:numPr>
        <w:tabs>
          <w:tab w:val="left" w:pos="284"/>
        </w:tabs>
        <w:spacing w:line="276" w:lineRule="auto"/>
        <w:ind w:left="360"/>
        <w:jc w:val="both"/>
        <w:rPr>
          <w:rFonts w:asciiTheme="minorHAnsi" w:hAnsiTheme="minorHAnsi" w:cs="TTABFo00"/>
          <w:color w:val="auto"/>
          <w:sz w:val="22"/>
          <w:szCs w:val="22"/>
          <w:lang w:val="en-US"/>
        </w:rPr>
      </w:pPr>
      <w:r w:rsidRPr="00C53990">
        <w:rPr>
          <w:rFonts w:asciiTheme="minorHAnsi" w:hAnsiTheme="minorHAnsi" w:cs="TTABFo00"/>
          <w:color w:val="auto"/>
          <w:sz w:val="22"/>
          <w:szCs w:val="22"/>
          <w:lang w:val="en-US"/>
        </w:rPr>
        <w:t>Participation in the Project is free and is financed by the European Union under the European Social Fund</w:t>
      </w:r>
      <w:r w:rsidR="00BA6F5F" w:rsidRPr="00C53990">
        <w:rPr>
          <w:rFonts w:asciiTheme="minorHAnsi" w:hAnsiTheme="minorHAnsi" w:cs="TTABFo00"/>
          <w:color w:val="auto"/>
          <w:sz w:val="22"/>
          <w:szCs w:val="22"/>
          <w:lang w:val="en-US"/>
        </w:rPr>
        <w:t>.</w:t>
      </w:r>
    </w:p>
    <w:p w14:paraId="36983405" w14:textId="6CDAEE07" w:rsidR="0071077F" w:rsidRPr="00FF05B6" w:rsidRDefault="001F0959" w:rsidP="00A510BA">
      <w:pPr>
        <w:pStyle w:val="Default"/>
        <w:tabs>
          <w:tab w:val="left" w:pos="284"/>
        </w:tabs>
        <w:spacing w:before="120" w:line="276" w:lineRule="auto"/>
        <w:jc w:val="center"/>
        <w:rPr>
          <w:rFonts w:cs="TTAC0o00"/>
          <w:color w:val="auto"/>
          <w:sz w:val="22"/>
          <w:szCs w:val="22"/>
        </w:rPr>
      </w:pPr>
      <w:r>
        <w:rPr>
          <w:rFonts w:ascii="Calibri" w:eastAsia="Calibri" w:hAnsi="Calibri" w:cs="Arial"/>
          <w:b/>
          <w:color w:val="auto"/>
          <w:lang w:eastAsia="pl-PL"/>
        </w:rPr>
        <w:t>§ 11</w:t>
      </w:r>
    </w:p>
    <w:p w14:paraId="4D20F26F" w14:textId="53B70066" w:rsidR="0071077F" w:rsidRPr="00FF05B6" w:rsidRDefault="0024152D" w:rsidP="00A510BA">
      <w:pPr>
        <w:pStyle w:val="Default"/>
        <w:tabs>
          <w:tab w:val="left" w:pos="284"/>
        </w:tabs>
        <w:spacing w:after="120" w:line="276" w:lineRule="auto"/>
        <w:jc w:val="center"/>
        <w:rPr>
          <w:rFonts w:asciiTheme="minorHAnsi" w:hAnsiTheme="minorHAnsi" w:cstheme="minorHAnsi"/>
          <w:b/>
          <w:color w:val="auto"/>
          <w:sz w:val="22"/>
          <w:szCs w:val="22"/>
        </w:rPr>
      </w:pPr>
      <w:r w:rsidRPr="0024152D">
        <w:rPr>
          <w:rFonts w:asciiTheme="minorHAnsi" w:hAnsiTheme="minorHAnsi" w:cstheme="minorHAnsi"/>
          <w:b/>
          <w:color w:val="auto"/>
          <w:sz w:val="22"/>
          <w:szCs w:val="22"/>
        </w:rPr>
        <w:t xml:space="preserve">Personal data </w:t>
      </w:r>
      <w:proofErr w:type="spellStart"/>
      <w:r w:rsidRPr="0024152D">
        <w:rPr>
          <w:rFonts w:asciiTheme="minorHAnsi" w:hAnsiTheme="minorHAnsi" w:cstheme="minorHAnsi"/>
          <w:b/>
          <w:color w:val="auto"/>
          <w:sz w:val="22"/>
          <w:szCs w:val="22"/>
        </w:rPr>
        <w:t>protection</w:t>
      </w:r>
      <w:proofErr w:type="spellEnd"/>
    </w:p>
    <w:p w14:paraId="5CC3C5B9" w14:textId="61940A73" w:rsidR="0071077F" w:rsidRPr="0024152D" w:rsidRDefault="0024152D" w:rsidP="0024152D">
      <w:pPr>
        <w:pStyle w:val="Default"/>
        <w:numPr>
          <w:ilvl w:val="0"/>
          <w:numId w:val="20"/>
        </w:numPr>
        <w:tabs>
          <w:tab w:val="left" w:pos="284"/>
        </w:tabs>
        <w:spacing w:line="276" w:lineRule="auto"/>
        <w:jc w:val="both"/>
        <w:rPr>
          <w:rFonts w:asciiTheme="minorHAnsi" w:hAnsiTheme="minorHAnsi" w:cstheme="minorHAnsi"/>
          <w:color w:val="auto"/>
          <w:sz w:val="22"/>
          <w:szCs w:val="22"/>
          <w:lang w:val="en-US"/>
        </w:rPr>
      </w:pPr>
      <w:r w:rsidRPr="0024152D">
        <w:rPr>
          <w:rFonts w:asciiTheme="minorHAnsi" w:hAnsiTheme="minorHAnsi" w:cstheme="minorHAnsi"/>
          <w:color w:val="auto"/>
          <w:sz w:val="22"/>
          <w:szCs w:val="22"/>
          <w:lang w:val="en-US"/>
        </w:rPr>
        <w:t xml:space="preserve">Personal data of </w:t>
      </w:r>
      <w:r>
        <w:rPr>
          <w:rFonts w:asciiTheme="minorHAnsi" w:hAnsiTheme="minorHAnsi" w:cstheme="minorHAnsi"/>
          <w:color w:val="auto"/>
          <w:sz w:val="22"/>
          <w:szCs w:val="22"/>
          <w:lang w:val="en-US"/>
        </w:rPr>
        <w:t>the P</w:t>
      </w:r>
      <w:r w:rsidRPr="0024152D">
        <w:rPr>
          <w:rFonts w:asciiTheme="minorHAnsi" w:hAnsiTheme="minorHAnsi" w:cstheme="minorHAnsi"/>
          <w:color w:val="auto"/>
          <w:sz w:val="22"/>
          <w:szCs w:val="22"/>
          <w:lang w:val="en-US"/>
        </w:rPr>
        <w:t xml:space="preserve">roject </w:t>
      </w:r>
      <w:r>
        <w:rPr>
          <w:rFonts w:asciiTheme="minorHAnsi" w:hAnsiTheme="minorHAnsi" w:cstheme="minorHAnsi"/>
          <w:color w:val="auto"/>
          <w:sz w:val="22"/>
          <w:szCs w:val="22"/>
          <w:lang w:val="en-US"/>
        </w:rPr>
        <w:t>P</w:t>
      </w:r>
      <w:r w:rsidRPr="0024152D">
        <w:rPr>
          <w:rFonts w:asciiTheme="minorHAnsi" w:hAnsiTheme="minorHAnsi" w:cstheme="minorHAnsi"/>
          <w:color w:val="auto"/>
          <w:sz w:val="22"/>
          <w:szCs w:val="22"/>
          <w:lang w:val="en-US"/>
        </w:rPr>
        <w:t xml:space="preserve">articipants will be stored and processed only in order to enable monitoring, control and evaluation of the Project entitled </w:t>
      </w:r>
      <w:r w:rsidR="00AF332A" w:rsidRPr="0024152D">
        <w:rPr>
          <w:rFonts w:asciiTheme="minorHAnsi" w:hAnsiTheme="minorHAnsi" w:cstheme="minorHAnsi"/>
          <w:color w:val="auto"/>
          <w:sz w:val="22"/>
          <w:szCs w:val="22"/>
          <w:lang w:val="en-US"/>
        </w:rPr>
        <w:t>„</w:t>
      </w:r>
      <w:proofErr w:type="spellStart"/>
      <w:r w:rsidR="00AF332A" w:rsidRPr="0024152D">
        <w:rPr>
          <w:rFonts w:asciiTheme="minorHAnsi" w:hAnsiTheme="minorHAnsi" w:cstheme="minorHAnsi"/>
          <w:color w:val="auto"/>
          <w:sz w:val="22"/>
          <w:szCs w:val="22"/>
          <w:lang w:val="en-US"/>
        </w:rPr>
        <w:t>Słucham</w:t>
      </w:r>
      <w:proofErr w:type="spellEnd"/>
      <w:r w:rsidR="00AF332A" w:rsidRPr="0024152D">
        <w:rPr>
          <w:rFonts w:asciiTheme="minorHAnsi" w:hAnsiTheme="minorHAnsi" w:cstheme="minorHAnsi"/>
          <w:color w:val="auto"/>
          <w:sz w:val="22"/>
          <w:szCs w:val="22"/>
          <w:lang w:val="en-US"/>
        </w:rPr>
        <w:t xml:space="preserve">, </w:t>
      </w:r>
      <w:proofErr w:type="spellStart"/>
      <w:r w:rsidR="00AF332A" w:rsidRPr="0024152D">
        <w:rPr>
          <w:rFonts w:asciiTheme="minorHAnsi" w:hAnsiTheme="minorHAnsi" w:cstheme="minorHAnsi"/>
          <w:color w:val="auto"/>
          <w:sz w:val="22"/>
          <w:szCs w:val="22"/>
          <w:lang w:val="en-US"/>
        </w:rPr>
        <w:t>rozumiem</w:t>
      </w:r>
      <w:proofErr w:type="spellEnd"/>
      <w:r w:rsidR="00AF332A" w:rsidRPr="0024152D">
        <w:rPr>
          <w:rFonts w:asciiTheme="minorHAnsi" w:hAnsiTheme="minorHAnsi" w:cstheme="minorHAnsi"/>
          <w:color w:val="auto"/>
          <w:sz w:val="22"/>
          <w:szCs w:val="22"/>
          <w:lang w:val="en-US"/>
        </w:rPr>
        <w:t xml:space="preserve">, </w:t>
      </w:r>
      <w:proofErr w:type="spellStart"/>
      <w:r w:rsidR="00AF332A" w:rsidRPr="0024152D">
        <w:rPr>
          <w:rFonts w:asciiTheme="minorHAnsi" w:hAnsiTheme="minorHAnsi" w:cstheme="minorHAnsi"/>
          <w:color w:val="auto"/>
          <w:sz w:val="22"/>
          <w:szCs w:val="22"/>
          <w:lang w:val="en-US"/>
        </w:rPr>
        <w:t>działam</w:t>
      </w:r>
      <w:proofErr w:type="spellEnd"/>
      <w:r w:rsidR="00AF332A" w:rsidRPr="0024152D">
        <w:rPr>
          <w:rFonts w:asciiTheme="minorHAnsi" w:hAnsiTheme="minorHAnsi" w:cstheme="minorHAnsi"/>
          <w:color w:val="auto"/>
          <w:sz w:val="22"/>
          <w:szCs w:val="22"/>
          <w:lang w:val="en-US"/>
        </w:rPr>
        <w:t xml:space="preserve">. </w:t>
      </w:r>
      <w:proofErr w:type="spellStart"/>
      <w:r w:rsidR="00AF332A" w:rsidRPr="0024152D">
        <w:rPr>
          <w:rFonts w:asciiTheme="minorHAnsi" w:hAnsiTheme="minorHAnsi" w:cstheme="minorHAnsi"/>
          <w:color w:val="auto"/>
          <w:sz w:val="22"/>
          <w:szCs w:val="22"/>
          <w:lang w:val="en-US"/>
        </w:rPr>
        <w:t>Poszerzanie</w:t>
      </w:r>
      <w:proofErr w:type="spellEnd"/>
      <w:r w:rsidR="00AF332A" w:rsidRPr="0024152D">
        <w:rPr>
          <w:rFonts w:asciiTheme="minorHAnsi" w:hAnsiTheme="minorHAnsi" w:cstheme="minorHAnsi"/>
          <w:color w:val="auto"/>
          <w:sz w:val="22"/>
          <w:szCs w:val="22"/>
          <w:lang w:val="en-US"/>
        </w:rPr>
        <w:t xml:space="preserve"> </w:t>
      </w:r>
      <w:proofErr w:type="spellStart"/>
      <w:r w:rsidR="00AF332A" w:rsidRPr="0024152D">
        <w:rPr>
          <w:rFonts w:asciiTheme="minorHAnsi" w:hAnsiTheme="minorHAnsi" w:cstheme="minorHAnsi"/>
          <w:color w:val="auto"/>
          <w:sz w:val="22"/>
          <w:szCs w:val="22"/>
          <w:lang w:val="en-US"/>
        </w:rPr>
        <w:t>kompetencji</w:t>
      </w:r>
      <w:proofErr w:type="spellEnd"/>
      <w:r w:rsidR="00AF332A" w:rsidRPr="0024152D">
        <w:rPr>
          <w:rFonts w:asciiTheme="minorHAnsi" w:hAnsiTheme="minorHAnsi" w:cstheme="minorHAnsi"/>
          <w:color w:val="auto"/>
          <w:sz w:val="22"/>
          <w:szCs w:val="22"/>
          <w:lang w:val="en-US"/>
        </w:rPr>
        <w:t xml:space="preserve"> </w:t>
      </w:r>
      <w:proofErr w:type="spellStart"/>
      <w:r w:rsidR="00AF332A" w:rsidRPr="0024152D">
        <w:rPr>
          <w:rFonts w:asciiTheme="minorHAnsi" w:hAnsiTheme="minorHAnsi" w:cstheme="minorHAnsi"/>
          <w:color w:val="auto"/>
          <w:sz w:val="22"/>
          <w:szCs w:val="22"/>
          <w:lang w:val="en-US"/>
        </w:rPr>
        <w:t>językowych</w:t>
      </w:r>
      <w:proofErr w:type="spellEnd"/>
      <w:r w:rsidR="00AF332A" w:rsidRPr="0024152D">
        <w:rPr>
          <w:rFonts w:asciiTheme="minorHAnsi" w:hAnsiTheme="minorHAnsi" w:cstheme="minorHAnsi"/>
          <w:color w:val="auto"/>
          <w:sz w:val="22"/>
          <w:szCs w:val="22"/>
          <w:lang w:val="en-US"/>
        </w:rPr>
        <w:t xml:space="preserve"> </w:t>
      </w:r>
      <w:proofErr w:type="spellStart"/>
      <w:r w:rsidR="00AF332A" w:rsidRPr="0024152D">
        <w:rPr>
          <w:rFonts w:asciiTheme="minorHAnsi" w:hAnsiTheme="minorHAnsi" w:cstheme="minorHAnsi"/>
          <w:color w:val="auto"/>
          <w:sz w:val="22"/>
          <w:szCs w:val="22"/>
          <w:lang w:val="en-US"/>
        </w:rPr>
        <w:t>cudzoziemców</w:t>
      </w:r>
      <w:proofErr w:type="spellEnd"/>
      <w:r w:rsidR="00AF332A" w:rsidRPr="0024152D">
        <w:rPr>
          <w:rFonts w:asciiTheme="minorHAnsi" w:hAnsiTheme="minorHAnsi" w:cstheme="minorHAnsi"/>
          <w:color w:val="auto"/>
          <w:sz w:val="22"/>
          <w:szCs w:val="22"/>
          <w:lang w:val="en-US"/>
        </w:rPr>
        <w:t xml:space="preserve"> w </w:t>
      </w:r>
      <w:proofErr w:type="spellStart"/>
      <w:r w:rsidR="00AF332A" w:rsidRPr="0024152D">
        <w:rPr>
          <w:rFonts w:asciiTheme="minorHAnsi" w:hAnsiTheme="minorHAnsi" w:cstheme="minorHAnsi"/>
          <w:color w:val="auto"/>
          <w:sz w:val="22"/>
          <w:szCs w:val="22"/>
          <w:lang w:val="en-US"/>
        </w:rPr>
        <w:t>celu</w:t>
      </w:r>
      <w:proofErr w:type="spellEnd"/>
      <w:r w:rsidR="00AF332A" w:rsidRPr="0024152D">
        <w:rPr>
          <w:rFonts w:asciiTheme="minorHAnsi" w:hAnsiTheme="minorHAnsi" w:cstheme="minorHAnsi"/>
          <w:color w:val="auto"/>
          <w:sz w:val="22"/>
          <w:szCs w:val="22"/>
          <w:lang w:val="en-US"/>
        </w:rPr>
        <w:t xml:space="preserve"> </w:t>
      </w:r>
      <w:proofErr w:type="spellStart"/>
      <w:r w:rsidR="00AF332A" w:rsidRPr="0024152D">
        <w:rPr>
          <w:rFonts w:asciiTheme="minorHAnsi" w:hAnsiTheme="minorHAnsi" w:cstheme="minorHAnsi"/>
          <w:color w:val="auto"/>
          <w:sz w:val="22"/>
          <w:szCs w:val="22"/>
          <w:lang w:val="en-US"/>
        </w:rPr>
        <w:t>zapobiegania</w:t>
      </w:r>
      <w:proofErr w:type="spellEnd"/>
      <w:r w:rsidR="00AF332A" w:rsidRPr="0024152D">
        <w:rPr>
          <w:rFonts w:asciiTheme="minorHAnsi" w:hAnsiTheme="minorHAnsi" w:cstheme="minorHAnsi"/>
          <w:color w:val="auto"/>
          <w:sz w:val="22"/>
          <w:szCs w:val="22"/>
          <w:lang w:val="en-US"/>
        </w:rPr>
        <w:t xml:space="preserve"> </w:t>
      </w:r>
      <w:proofErr w:type="spellStart"/>
      <w:r w:rsidR="00AF332A" w:rsidRPr="0024152D">
        <w:rPr>
          <w:rFonts w:asciiTheme="minorHAnsi" w:hAnsiTheme="minorHAnsi" w:cstheme="minorHAnsi"/>
          <w:color w:val="auto"/>
          <w:sz w:val="22"/>
          <w:szCs w:val="22"/>
          <w:lang w:val="en-US"/>
        </w:rPr>
        <w:t>alienacji</w:t>
      </w:r>
      <w:proofErr w:type="spellEnd"/>
      <w:r w:rsidR="00AF332A" w:rsidRPr="0024152D">
        <w:rPr>
          <w:rFonts w:asciiTheme="minorHAnsi" w:hAnsiTheme="minorHAnsi" w:cstheme="minorHAnsi"/>
          <w:color w:val="auto"/>
          <w:sz w:val="22"/>
          <w:szCs w:val="22"/>
          <w:lang w:val="en-US"/>
        </w:rPr>
        <w:t xml:space="preserve"> </w:t>
      </w:r>
      <w:proofErr w:type="spellStart"/>
      <w:r w:rsidR="00AF332A" w:rsidRPr="0024152D">
        <w:rPr>
          <w:rFonts w:asciiTheme="minorHAnsi" w:hAnsiTheme="minorHAnsi" w:cstheme="minorHAnsi"/>
          <w:color w:val="auto"/>
          <w:sz w:val="22"/>
          <w:szCs w:val="22"/>
          <w:lang w:val="en-US"/>
        </w:rPr>
        <w:t>społeczno-zawodowej</w:t>
      </w:r>
      <w:proofErr w:type="spellEnd"/>
      <w:r w:rsidR="00AF332A" w:rsidRPr="0024152D">
        <w:rPr>
          <w:rFonts w:asciiTheme="minorHAnsi" w:hAnsiTheme="minorHAnsi" w:cstheme="minorHAnsi"/>
          <w:color w:val="auto"/>
          <w:sz w:val="22"/>
          <w:szCs w:val="22"/>
          <w:lang w:val="en-US"/>
        </w:rPr>
        <w:t>”</w:t>
      </w:r>
      <w:r>
        <w:rPr>
          <w:rFonts w:asciiTheme="minorHAnsi" w:hAnsiTheme="minorHAnsi" w:cstheme="minorHAnsi"/>
          <w:color w:val="auto"/>
          <w:sz w:val="22"/>
          <w:szCs w:val="22"/>
          <w:lang w:val="en-US"/>
        </w:rPr>
        <w:t>,</w:t>
      </w:r>
      <w:r w:rsidR="00453180" w:rsidRPr="0024152D">
        <w:rPr>
          <w:rFonts w:asciiTheme="minorHAnsi" w:hAnsiTheme="minorHAnsi" w:cstheme="minorHAnsi"/>
          <w:color w:val="auto"/>
          <w:sz w:val="22"/>
          <w:szCs w:val="22"/>
          <w:lang w:val="en-US"/>
        </w:rPr>
        <w:t xml:space="preserve"> </w:t>
      </w:r>
      <w:r w:rsidRPr="0024152D">
        <w:rPr>
          <w:rFonts w:asciiTheme="minorHAnsi" w:hAnsiTheme="minorHAnsi" w:cstheme="minorHAnsi"/>
          <w:color w:val="auto"/>
          <w:sz w:val="22"/>
          <w:szCs w:val="22"/>
          <w:lang w:val="en-US"/>
        </w:rPr>
        <w:t xml:space="preserve">co-financed by the European Union under the European Social Fund, Operational Program Knowledge Education Development, Priority Axis III Higher education for economy and development, </w:t>
      </w:r>
      <w:r>
        <w:rPr>
          <w:rFonts w:asciiTheme="minorHAnsi" w:hAnsiTheme="minorHAnsi" w:cstheme="minorHAnsi"/>
          <w:color w:val="auto"/>
          <w:sz w:val="22"/>
          <w:szCs w:val="22"/>
          <w:lang w:val="en-US"/>
        </w:rPr>
        <w:t>Level</w:t>
      </w:r>
      <w:r w:rsidRPr="0024152D">
        <w:rPr>
          <w:rFonts w:asciiTheme="minorHAnsi" w:hAnsiTheme="minorHAnsi" w:cstheme="minorHAnsi"/>
          <w:color w:val="auto"/>
          <w:sz w:val="22"/>
          <w:szCs w:val="22"/>
          <w:lang w:val="en-US"/>
        </w:rPr>
        <w:t xml:space="preserve"> 3.1 Competences in higher educ</w:t>
      </w:r>
      <w:r>
        <w:rPr>
          <w:rFonts w:asciiTheme="minorHAnsi" w:hAnsiTheme="minorHAnsi" w:cstheme="minorHAnsi"/>
          <w:color w:val="auto"/>
          <w:sz w:val="22"/>
          <w:szCs w:val="22"/>
          <w:lang w:val="en-US"/>
        </w:rPr>
        <w:t>ation, Sub-measure Competition N</w:t>
      </w:r>
      <w:r w:rsidRPr="0024152D">
        <w:rPr>
          <w:rFonts w:asciiTheme="minorHAnsi" w:hAnsiTheme="minorHAnsi" w:cstheme="minorHAnsi"/>
          <w:color w:val="auto"/>
          <w:sz w:val="22"/>
          <w:szCs w:val="22"/>
          <w:lang w:val="en-US"/>
        </w:rPr>
        <w:t xml:space="preserve">o </w:t>
      </w:r>
      <w:r w:rsidR="00AF332A" w:rsidRPr="0024152D">
        <w:rPr>
          <w:rFonts w:asciiTheme="minorHAnsi" w:hAnsiTheme="minorHAnsi" w:cstheme="minorHAnsi"/>
          <w:color w:val="auto"/>
          <w:sz w:val="22"/>
          <w:szCs w:val="22"/>
          <w:lang w:val="en-US"/>
        </w:rPr>
        <w:t>POWR.03.01.00-IP.08-00-3MU/18 „</w:t>
      </w:r>
      <w:r w:rsidRPr="0024152D">
        <w:rPr>
          <w:rFonts w:asciiTheme="minorHAnsi" w:hAnsiTheme="minorHAnsi" w:cstheme="minorHAnsi"/>
          <w:color w:val="auto"/>
          <w:sz w:val="22"/>
          <w:szCs w:val="22"/>
          <w:lang w:val="en-US"/>
        </w:rPr>
        <w:t xml:space="preserve">Third </w:t>
      </w:r>
      <w:r w:rsidRPr="0024152D">
        <w:rPr>
          <w:rFonts w:asciiTheme="minorHAnsi" w:hAnsiTheme="minorHAnsi" w:cstheme="minorHAnsi"/>
          <w:color w:val="auto"/>
          <w:sz w:val="22"/>
          <w:szCs w:val="22"/>
          <w:lang w:val="en-US"/>
        </w:rPr>
        <w:t>Mission</w:t>
      </w:r>
      <w:r>
        <w:rPr>
          <w:rFonts w:asciiTheme="minorHAnsi" w:hAnsiTheme="minorHAnsi" w:cstheme="minorHAnsi"/>
          <w:color w:val="auto"/>
          <w:sz w:val="22"/>
          <w:szCs w:val="22"/>
          <w:lang w:val="en-US"/>
        </w:rPr>
        <w:t xml:space="preserve"> of the University</w:t>
      </w:r>
      <w:r w:rsidR="00AF332A" w:rsidRPr="0024152D">
        <w:rPr>
          <w:rFonts w:asciiTheme="minorHAnsi" w:hAnsiTheme="minorHAnsi" w:cstheme="minorHAnsi"/>
          <w:color w:val="auto"/>
          <w:sz w:val="22"/>
          <w:szCs w:val="22"/>
          <w:lang w:val="en-US"/>
        </w:rPr>
        <w:t>”</w:t>
      </w:r>
      <w:r w:rsidR="00A510BA" w:rsidRPr="0024152D">
        <w:rPr>
          <w:rFonts w:asciiTheme="minorHAnsi" w:hAnsiTheme="minorHAnsi" w:cstheme="minorHAnsi"/>
          <w:color w:val="auto"/>
          <w:sz w:val="22"/>
          <w:szCs w:val="22"/>
          <w:lang w:val="en-US"/>
        </w:rPr>
        <w:t>.</w:t>
      </w:r>
    </w:p>
    <w:p w14:paraId="73DC3649" w14:textId="67A10BA4" w:rsidR="00A510BA" w:rsidRPr="0024152D" w:rsidRDefault="0024152D" w:rsidP="0024152D">
      <w:pPr>
        <w:pStyle w:val="Default"/>
        <w:numPr>
          <w:ilvl w:val="0"/>
          <w:numId w:val="20"/>
        </w:numPr>
        <w:tabs>
          <w:tab w:val="left" w:pos="284"/>
        </w:tabs>
        <w:spacing w:line="276" w:lineRule="auto"/>
        <w:jc w:val="both"/>
        <w:rPr>
          <w:rFonts w:asciiTheme="minorHAnsi" w:hAnsiTheme="minorHAnsi" w:cstheme="minorHAnsi"/>
          <w:color w:val="auto"/>
          <w:sz w:val="22"/>
          <w:szCs w:val="22"/>
          <w:lang w:val="en-US"/>
        </w:rPr>
      </w:pPr>
      <w:r w:rsidRPr="0024152D">
        <w:rPr>
          <w:rFonts w:asciiTheme="minorHAnsi" w:hAnsiTheme="minorHAnsi" w:cstheme="minorHAnsi"/>
          <w:color w:val="auto"/>
          <w:sz w:val="22"/>
          <w:szCs w:val="22"/>
          <w:lang w:val="en-US"/>
        </w:rPr>
        <w:t xml:space="preserve">The detailed conditions for the processing of personal data are contained in </w:t>
      </w:r>
      <w:r>
        <w:rPr>
          <w:rFonts w:asciiTheme="minorHAnsi" w:hAnsiTheme="minorHAnsi" w:cstheme="minorHAnsi"/>
          <w:color w:val="auto"/>
          <w:sz w:val="22"/>
          <w:szCs w:val="22"/>
          <w:lang w:val="en-US"/>
        </w:rPr>
        <w:t>Appendix</w:t>
      </w:r>
      <w:r w:rsidRPr="0024152D">
        <w:rPr>
          <w:rFonts w:asciiTheme="minorHAnsi" w:hAnsiTheme="minorHAnsi" w:cstheme="minorHAnsi"/>
          <w:color w:val="auto"/>
          <w:sz w:val="22"/>
          <w:szCs w:val="22"/>
          <w:lang w:val="en-US"/>
        </w:rPr>
        <w:t xml:space="preserve"> 3 to these Regulations</w:t>
      </w:r>
      <w:r w:rsidR="00FF05B6" w:rsidRPr="0024152D">
        <w:rPr>
          <w:rFonts w:asciiTheme="minorHAnsi" w:hAnsiTheme="minorHAnsi" w:cstheme="minorHAnsi"/>
          <w:color w:val="auto"/>
          <w:sz w:val="22"/>
          <w:szCs w:val="22"/>
          <w:lang w:val="en-US"/>
        </w:rPr>
        <w:t>.</w:t>
      </w:r>
    </w:p>
    <w:p w14:paraId="580E34DB" w14:textId="27CE9507" w:rsidR="00B12504" w:rsidRPr="00FF05B6" w:rsidRDefault="00DD6365" w:rsidP="00AA3D49">
      <w:pPr>
        <w:spacing w:before="120" w:after="0"/>
        <w:jc w:val="center"/>
        <w:rPr>
          <w:rFonts w:ascii="Calibri" w:eastAsia="Calibri" w:hAnsi="Calibri" w:cs="Arial"/>
          <w:b/>
          <w:lang w:eastAsia="pl-PL"/>
        </w:rPr>
      </w:pPr>
      <w:r w:rsidRPr="00FF05B6">
        <w:rPr>
          <w:rFonts w:ascii="Calibri" w:eastAsia="Calibri" w:hAnsi="Calibri" w:cs="Arial"/>
          <w:b/>
          <w:lang w:eastAsia="pl-PL"/>
        </w:rPr>
        <w:t xml:space="preserve">§ </w:t>
      </w:r>
      <w:r w:rsidR="001F0959">
        <w:rPr>
          <w:rFonts w:ascii="Calibri" w:eastAsia="Calibri" w:hAnsi="Calibri" w:cs="Arial"/>
          <w:b/>
          <w:lang w:eastAsia="pl-PL"/>
        </w:rPr>
        <w:t>12</w:t>
      </w:r>
    </w:p>
    <w:p w14:paraId="340EA85A" w14:textId="70D443F9" w:rsidR="00B12504" w:rsidRPr="0071077F" w:rsidRDefault="0024152D" w:rsidP="00AA3D49">
      <w:pPr>
        <w:spacing w:after="120"/>
        <w:jc w:val="center"/>
        <w:rPr>
          <w:b/>
        </w:rPr>
      </w:pPr>
      <w:proofErr w:type="spellStart"/>
      <w:r w:rsidRPr="0024152D">
        <w:rPr>
          <w:b/>
        </w:rPr>
        <w:t>Final</w:t>
      </w:r>
      <w:proofErr w:type="spellEnd"/>
      <w:r w:rsidRPr="0024152D">
        <w:rPr>
          <w:b/>
        </w:rPr>
        <w:t xml:space="preserve"> </w:t>
      </w:r>
      <w:proofErr w:type="spellStart"/>
      <w:r w:rsidRPr="0024152D">
        <w:rPr>
          <w:b/>
        </w:rPr>
        <w:t>Provisions</w:t>
      </w:r>
      <w:proofErr w:type="spellEnd"/>
    </w:p>
    <w:p w14:paraId="7FE1969C" w14:textId="77777777" w:rsidR="0024152D" w:rsidRDefault="0024152D" w:rsidP="0024152D">
      <w:pPr>
        <w:pStyle w:val="Akapitzlist"/>
        <w:numPr>
          <w:ilvl w:val="0"/>
          <w:numId w:val="5"/>
        </w:numPr>
        <w:autoSpaceDE w:val="0"/>
        <w:autoSpaceDN w:val="0"/>
        <w:adjustRightInd w:val="0"/>
        <w:spacing w:before="120" w:after="0"/>
        <w:ind w:left="360"/>
        <w:jc w:val="both"/>
        <w:rPr>
          <w:rFonts w:cs="TTABFo00"/>
          <w:lang w:val="en-US"/>
        </w:rPr>
      </w:pPr>
      <w:r w:rsidRPr="0024152D">
        <w:rPr>
          <w:lang w:val="en-US"/>
        </w:rPr>
        <w:t>The current version of the Regulations is on the project website and is valid for the duration of the project</w:t>
      </w:r>
      <w:r w:rsidR="0071077F" w:rsidRPr="0024152D">
        <w:rPr>
          <w:rFonts w:cs="TTABFo00"/>
          <w:lang w:val="en-US"/>
        </w:rPr>
        <w:t>.</w:t>
      </w:r>
    </w:p>
    <w:p w14:paraId="0C518B87" w14:textId="77777777" w:rsidR="0024152D" w:rsidRPr="0024152D" w:rsidRDefault="0024152D" w:rsidP="0024152D">
      <w:pPr>
        <w:pStyle w:val="Akapitzlist"/>
        <w:numPr>
          <w:ilvl w:val="0"/>
          <w:numId w:val="5"/>
        </w:numPr>
        <w:autoSpaceDE w:val="0"/>
        <w:autoSpaceDN w:val="0"/>
        <w:adjustRightInd w:val="0"/>
        <w:spacing w:before="120" w:after="0"/>
        <w:ind w:left="360"/>
        <w:jc w:val="both"/>
        <w:rPr>
          <w:rFonts w:cs="TTABFo00"/>
          <w:lang w:val="en-US"/>
        </w:rPr>
      </w:pPr>
      <w:r w:rsidRPr="0024152D">
        <w:rPr>
          <w:lang w:val="en-US"/>
        </w:rPr>
        <w:lastRenderedPageBreak/>
        <w:t>The Project Team reserves the right to change these Regulations. Any changes to the Regulations require a written form and will be posted on the project website</w:t>
      </w:r>
      <w:r w:rsidR="00BA6F5F" w:rsidRPr="0024152D">
        <w:rPr>
          <w:lang w:val="en-US"/>
        </w:rPr>
        <w:t>.</w:t>
      </w:r>
      <w:r>
        <w:rPr>
          <w:lang w:val="en-US"/>
        </w:rPr>
        <w:t xml:space="preserve"> </w:t>
      </w:r>
    </w:p>
    <w:p w14:paraId="325DD194" w14:textId="77777777" w:rsidR="0024152D" w:rsidRPr="0024152D" w:rsidRDefault="0024152D" w:rsidP="0024152D">
      <w:pPr>
        <w:pStyle w:val="Akapitzlist"/>
        <w:numPr>
          <w:ilvl w:val="0"/>
          <w:numId w:val="5"/>
        </w:numPr>
        <w:autoSpaceDE w:val="0"/>
        <w:autoSpaceDN w:val="0"/>
        <w:adjustRightInd w:val="0"/>
        <w:spacing w:before="120" w:after="0"/>
        <w:ind w:left="360"/>
        <w:jc w:val="both"/>
        <w:rPr>
          <w:rFonts w:cs="TTABFo00"/>
          <w:lang w:val="en-US"/>
        </w:rPr>
      </w:pPr>
      <w:r w:rsidRPr="0024152D">
        <w:rPr>
          <w:lang w:val="en-US"/>
        </w:rPr>
        <w:t>The coordinator of the unit implementing the project is responsible for preparing for the implementation of individual modules / activities and their implementation.</w:t>
      </w:r>
      <w:r>
        <w:rPr>
          <w:lang w:val="en-US"/>
        </w:rPr>
        <w:t xml:space="preserve"> </w:t>
      </w:r>
    </w:p>
    <w:p w14:paraId="4AE190D9" w14:textId="28071282" w:rsidR="000D4C81" w:rsidRPr="0024152D" w:rsidRDefault="0024152D" w:rsidP="0024152D">
      <w:pPr>
        <w:pStyle w:val="Akapitzlist"/>
        <w:numPr>
          <w:ilvl w:val="0"/>
          <w:numId w:val="5"/>
        </w:numPr>
        <w:autoSpaceDE w:val="0"/>
        <w:autoSpaceDN w:val="0"/>
        <w:adjustRightInd w:val="0"/>
        <w:spacing w:before="120" w:after="0"/>
        <w:ind w:left="360"/>
        <w:jc w:val="both"/>
        <w:rPr>
          <w:rFonts w:cs="TTABFo00"/>
          <w:lang w:val="en-US"/>
        </w:rPr>
      </w:pPr>
      <w:r w:rsidRPr="0024152D">
        <w:rPr>
          <w:rFonts w:cs="TTABFo00"/>
          <w:lang w:val="en-US"/>
        </w:rPr>
        <w:t>In matters not regulated by these Regulations, the decision is made by the Beneficiary</w:t>
      </w:r>
      <w:r w:rsidR="00BA6F5F" w:rsidRPr="0024152D">
        <w:rPr>
          <w:lang w:val="en-US"/>
        </w:rPr>
        <w:t xml:space="preserve">. </w:t>
      </w:r>
    </w:p>
    <w:p w14:paraId="4A7EA647" w14:textId="08C92753" w:rsidR="00BA6F5F" w:rsidRPr="00AA3D49" w:rsidRDefault="00BA6F5F" w:rsidP="00AA3D49">
      <w:pPr>
        <w:autoSpaceDE w:val="0"/>
        <w:autoSpaceDN w:val="0"/>
        <w:adjustRightInd w:val="0"/>
        <w:spacing w:before="120" w:after="120"/>
        <w:jc w:val="center"/>
        <w:rPr>
          <w:rFonts w:cs="TTABFo00"/>
        </w:rPr>
      </w:pPr>
      <w:r w:rsidRPr="00AA3D49">
        <w:rPr>
          <w:rFonts w:cs="TTAC0o00"/>
          <w:b/>
        </w:rPr>
        <w:t>§ 1</w:t>
      </w:r>
      <w:r w:rsidR="001F0959">
        <w:rPr>
          <w:rFonts w:cs="TTAC0o00"/>
          <w:b/>
        </w:rPr>
        <w:t>3</w:t>
      </w:r>
    </w:p>
    <w:p w14:paraId="08C4C2BA" w14:textId="77777777" w:rsidR="00FC73DF" w:rsidRDefault="00FC73DF" w:rsidP="00FC73DF">
      <w:pPr>
        <w:pStyle w:val="Akapitzlist"/>
        <w:numPr>
          <w:ilvl w:val="0"/>
          <w:numId w:val="6"/>
        </w:numPr>
        <w:autoSpaceDE w:val="0"/>
        <w:autoSpaceDN w:val="0"/>
        <w:adjustRightInd w:val="0"/>
        <w:spacing w:after="0"/>
        <w:ind w:left="360"/>
        <w:jc w:val="both"/>
        <w:rPr>
          <w:rFonts w:cs="TTABFo00"/>
          <w:lang w:val="en-US"/>
        </w:rPr>
      </w:pPr>
      <w:r w:rsidRPr="00FC73DF">
        <w:rPr>
          <w:rFonts w:cs="TTABFo00"/>
          <w:lang w:val="en-US"/>
        </w:rPr>
        <w:t>The Beneficiary reserves the right to terminate the implementation of the Project and even to terminate the provision of an already existing form of support, in the event of an insoluble obstacle in the implementation of the project financing contract.</w:t>
      </w:r>
      <w:r>
        <w:rPr>
          <w:rFonts w:cs="TTABFo00"/>
          <w:lang w:val="en-US"/>
        </w:rPr>
        <w:t xml:space="preserve"> </w:t>
      </w:r>
    </w:p>
    <w:p w14:paraId="55E40559" w14:textId="77777777" w:rsidR="00FC73DF" w:rsidRDefault="00FC73DF" w:rsidP="00FC73DF">
      <w:pPr>
        <w:pStyle w:val="Akapitzlist"/>
        <w:numPr>
          <w:ilvl w:val="0"/>
          <w:numId w:val="6"/>
        </w:numPr>
        <w:autoSpaceDE w:val="0"/>
        <w:autoSpaceDN w:val="0"/>
        <w:adjustRightInd w:val="0"/>
        <w:spacing w:after="0"/>
        <w:ind w:left="360"/>
        <w:jc w:val="both"/>
        <w:rPr>
          <w:rFonts w:cs="TTABFo00"/>
          <w:lang w:val="en-US"/>
        </w:rPr>
      </w:pPr>
      <w:r>
        <w:rPr>
          <w:rFonts w:cs="TTABFo00"/>
          <w:lang w:val="en-US"/>
        </w:rPr>
        <w:t>I</w:t>
      </w:r>
      <w:r w:rsidRPr="00FC73DF">
        <w:rPr>
          <w:rFonts w:cs="TTABFo00"/>
          <w:lang w:val="en-US"/>
        </w:rPr>
        <w:t>n t</w:t>
      </w:r>
      <w:r>
        <w:rPr>
          <w:rFonts w:cs="TTABFo00"/>
          <w:lang w:val="en-US"/>
        </w:rPr>
        <w:t>he case referred to in p. 1, Project Participants should</w:t>
      </w:r>
      <w:r w:rsidRPr="00FC73DF">
        <w:rPr>
          <w:rFonts w:cs="TTABFo00"/>
          <w:lang w:val="en-US"/>
        </w:rPr>
        <w:t xml:space="preserve"> not be entitled to any claims against the Beneficiary</w:t>
      </w:r>
      <w:r w:rsidR="00BA6F5F" w:rsidRPr="00FC73DF">
        <w:rPr>
          <w:rFonts w:cs="TTABFo00"/>
          <w:lang w:val="en-US"/>
        </w:rPr>
        <w:t>.</w:t>
      </w:r>
      <w:r>
        <w:rPr>
          <w:rFonts w:cs="TTABFo00"/>
          <w:lang w:val="en-US"/>
        </w:rPr>
        <w:t xml:space="preserve"> </w:t>
      </w:r>
    </w:p>
    <w:p w14:paraId="597DEE53" w14:textId="7CDAB9C7" w:rsidR="00BA6F5F" w:rsidRPr="00FC73DF" w:rsidRDefault="00FC73DF" w:rsidP="00FC73DF">
      <w:pPr>
        <w:pStyle w:val="Akapitzlist"/>
        <w:numPr>
          <w:ilvl w:val="0"/>
          <w:numId w:val="6"/>
        </w:numPr>
        <w:autoSpaceDE w:val="0"/>
        <w:autoSpaceDN w:val="0"/>
        <w:adjustRightInd w:val="0"/>
        <w:spacing w:after="0"/>
        <w:ind w:left="360"/>
        <w:jc w:val="both"/>
        <w:rPr>
          <w:rFonts w:cs="TTABFo00"/>
          <w:lang w:val="en-US"/>
        </w:rPr>
      </w:pPr>
      <w:r w:rsidRPr="00FC73DF">
        <w:rPr>
          <w:lang w:val="en-US"/>
        </w:rPr>
        <w:t xml:space="preserve">If any of the provisions of the </w:t>
      </w:r>
      <w:r>
        <w:rPr>
          <w:lang w:val="en-US"/>
        </w:rPr>
        <w:t>Agreement</w:t>
      </w:r>
      <w:r w:rsidRPr="00FC73DF">
        <w:rPr>
          <w:lang w:val="en-US"/>
        </w:rPr>
        <w:t xml:space="preserve">, its </w:t>
      </w:r>
      <w:r>
        <w:rPr>
          <w:lang w:val="en-US"/>
        </w:rPr>
        <w:t>Appendixes</w:t>
      </w:r>
      <w:r w:rsidRPr="00FC73DF">
        <w:rPr>
          <w:lang w:val="en-US"/>
        </w:rPr>
        <w:t xml:space="preserve"> or the Rules are irrelevant, invalid for any reason, this should not affect the validity, effectiveness or applicability of the remaining provisions, and the parties undertake to coordinate their affairs and the general interests so that the provisions specified in the </w:t>
      </w:r>
      <w:r>
        <w:rPr>
          <w:lang w:val="en-US"/>
        </w:rPr>
        <w:t>Agreement</w:t>
      </w:r>
      <w:r w:rsidRPr="00FC73DF">
        <w:rPr>
          <w:lang w:val="en-US"/>
        </w:rPr>
        <w:t xml:space="preserve">, </w:t>
      </w:r>
      <w:r>
        <w:rPr>
          <w:lang w:val="en-US"/>
        </w:rPr>
        <w:t>Appendix</w:t>
      </w:r>
      <w:r w:rsidRPr="00FC73DF">
        <w:rPr>
          <w:lang w:val="en-US"/>
        </w:rPr>
        <w:t xml:space="preserve"> </w:t>
      </w:r>
      <w:r>
        <w:rPr>
          <w:lang w:val="en-US"/>
        </w:rPr>
        <w:t>and the R</w:t>
      </w:r>
      <w:r w:rsidRPr="00FC73DF">
        <w:rPr>
          <w:lang w:val="en-US"/>
        </w:rPr>
        <w:t>ules can be implemented in another, legal</w:t>
      </w:r>
      <w:r>
        <w:rPr>
          <w:lang w:val="en-US"/>
        </w:rPr>
        <w:t>ly compatible and practical way</w:t>
      </w:r>
      <w:r w:rsidR="00BA6F5F" w:rsidRPr="00FC73DF">
        <w:rPr>
          <w:lang w:val="en-US"/>
        </w:rPr>
        <w:t>.</w:t>
      </w:r>
    </w:p>
    <w:p w14:paraId="035B1E9D" w14:textId="5C80157C" w:rsidR="00D4172D" w:rsidRDefault="00FC73DF" w:rsidP="00AA3D49">
      <w:pPr>
        <w:tabs>
          <w:tab w:val="left" w:pos="720"/>
        </w:tabs>
        <w:spacing w:after="0"/>
        <w:ind w:left="295"/>
        <w:jc w:val="both"/>
        <w:rPr>
          <w:rFonts w:ascii="Calibri" w:eastAsia="Calibri" w:hAnsi="Calibri" w:cs="Arial"/>
          <w:lang w:eastAsia="pl-PL"/>
        </w:rPr>
      </w:pPr>
      <w:r>
        <w:rPr>
          <w:lang w:val="en-US"/>
        </w:rPr>
        <w:t>Appendixes</w:t>
      </w:r>
      <w:r w:rsidR="00D4172D" w:rsidRPr="00191CD0">
        <w:rPr>
          <w:rFonts w:ascii="Calibri" w:eastAsia="Calibri" w:hAnsi="Calibri" w:cs="Arial"/>
          <w:lang w:eastAsia="pl-PL"/>
        </w:rPr>
        <w:t>:</w:t>
      </w:r>
    </w:p>
    <w:p w14:paraId="52A57C3B" w14:textId="6C30E7DC" w:rsidR="004F292F" w:rsidRPr="00FC73DF" w:rsidRDefault="00FC73DF" w:rsidP="004F292F">
      <w:pPr>
        <w:pStyle w:val="Akapitzlist"/>
        <w:numPr>
          <w:ilvl w:val="0"/>
          <w:numId w:val="3"/>
        </w:numPr>
        <w:tabs>
          <w:tab w:val="left" w:pos="720"/>
        </w:tabs>
        <w:spacing w:after="0"/>
        <w:jc w:val="both"/>
        <w:rPr>
          <w:rFonts w:ascii="Calibri" w:eastAsia="Calibri" w:hAnsi="Calibri" w:cs="Arial"/>
          <w:lang w:val="en-US" w:eastAsia="pl-PL"/>
        </w:rPr>
      </w:pPr>
      <w:bookmarkStart w:id="0" w:name="_GoBack"/>
      <w:bookmarkEnd w:id="0"/>
      <w:r w:rsidRPr="00FC73DF">
        <w:rPr>
          <w:rFonts w:cs="Arial"/>
          <w:lang w:val="en-US"/>
        </w:rPr>
        <w:t>Declaration of participation in the project</w:t>
      </w:r>
      <w:r w:rsidR="000925A9" w:rsidRPr="00FC73DF">
        <w:rPr>
          <w:rFonts w:ascii="Calibri" w:eastAsia="Calibri" w:hAnsi="Calibri" w:cs="Arial"/>
          <w:lang w:val="en-US" w:eastAsia="pl-PL"/>
        </w:rPr>
        <w:t>.</w:t>
      </w:r>
      <w:r w:rsidR="004F292F" w:rsidRPr="00FC73DF">
        <w:rPr>
          <w:rFonts w:ascii="Calibri" w:eastAsia="Calibri" w:hAnsi="Calibri" w:cs="Arial"/>
          <w:lang w:val="en-US" w:eastAsia="pl-PL"/>
        </w:rPr>
        <w:t xml:space="preserve"> </w:t>
      </w:r>
    </w:p>
    <w:p w14:paraId="319BBC73" w14:textId="793B0555" w:rsidR="004F292F" w:rsidRPr="008E5903" w:rsidRDefault="00FC73DF" w:rsidP="004F292F">
      <w:pPr>
        <w:pStyle w:val="Akapitzlist"/>
        <w:numPr>
          <w:ilvl w:val="0"/>
          <w:numId w:val="3"/>
        </w:numPr>
        <w:tabs>
          <w:tab w:val="left" w:pos="720"/>
        </w:tabs>
        <w:spacing w:after="0"/>
        <w:jc w:val="both"/>
        <w:rPr>
          <w:rFonts w:ascii="Calibri" w:eastAsia="Calibri" w:hAnsi="Calibri" w:cs="Arial"/>
          <w:lang w:val="en-US" w:eastAsia="pl-PL"/>
        </w:rPr>
      </w:pPr>
      <w:r w:rsidRPr="00FC73DF">
        <w:rPr>
          <w:rFonts w:cs="TT1CF2o00"/>
          <w:lang w:val="en-US"/>
        </w:rPr>
        <w:t>Agreement with the Project participant</w:t>
      </w:r>
      <w:r w:rsidR="000925A9" w:rsidRPr="008E5903">
        <w:rPr>
          <w:rFonts w:ascii="Calibri" w:eastAsia="Calibri" w:hAnsi="Calibri" w:cs="Arial"/>
          <w:lang w:val="en-US" w:eastAsia="pl-PL"/>
        </w:rPr>
        <w:t>.</w:t>
      </w:r>
    </w:p>
    <w:p w14:paraId="4B8F0744" w14:textId="5B7F0451" w:rsidR="00021380" w:rsidRPr="008E5903" w:rsidRDefault="008E5903" w:rsidP="004F292F">
      <w:pPr>
        <w:pStyle w:val="Akapitzlist"/>
        <w:numPr>
          <w:ilvl w:val="0"/>
          <w:numId w:val="3"/>
        </w:numPr>
        <w:tabs>
          <w:tab w:val="left" w:pos="720"/>
        </w:tabs>
        <w:spacing w:after="0"/>
        <w:jc w:val="both"/>
        <w:rPr>
          <w:rFonts w:ascii="Calibri" w:eastAsia="Calibri" w:hAnsi="Calibri" w:cs="Arial"/>
          <w:lang w:val="en-US" w:eastAsia="pl-PL"/>
        </w:rPr>
      </w:pPr>
      <w:r w:rsidRPr="00FC73DF">
        <w:rPr>
          <w:rFonts w:ascii="Calibri" w:eastAsia="Calibri" w:hAnsi="Calibri" w:cs="Arial"/>
          <w:lang w:val="en-US" w:eastAsia="pl-PL"/>
        </w:rPr>
        <w:t>Project participant's statement about consent to the processing of personal data</w:t>
      </w:r>
      <w:r w:rsidR="000925A9" w:rsidRPr="008E5903">
        <w:rPr>
          <w:rFonts w:ascii="Calibri" w:eastAsia="Calibri" w:hAnsi="Calibri" w:cs="Arial"/>
          <w:lang w:val="en-US" w:eastAsia="pl-PL"/>
        </w:rPr>
        <w:t>.</w:t>
      </w:r>
    </w:p>
    <w:p w14:paraId="37DDF081" w14:textId="7459BBF8" w:rsidR="00021380" w:rsidRPr="008E5903" w:rsidRDefault="00021380" w:rsidP="001D7335">
      <w:pPr>
        <w:pStyle w:val="Akapitzlist"/>
        <w:tabs>
          <w:tab w:val="left" w:pos="720"/>
        </w:tabs>
        <w:spacing w:after="0"/>
        <w:ind w:left="655"/>
        <w:jc w:val="both"/>
        <w:rPr>
          <w:rFonts w:ascii="Calibri" w:eastAsia="Calibri" w:hAnsi="Calibri" w:cs="Arial"/>
          <w:lang w:val="en-US" w:eastAsia="pl-PL"/>
        </w:rPr>
      </w:pPr>
    </w:p>
    <w:sectPr w:rsidR="00021380" w:rsidRPr="008E5903" w:rsidSect="003C7A55">
      <w:headerReference w:type="even" r:id="rId9"/>
      <w:headerReference w:type="default" r:id="rId10"/>
      <w:footerReference w:type="even" r:id="rId11"/>
      <w:footerReference w:type="default" r:id="rId12"/>
      <w:headerReference w:type="first" r:id="rId13"/>
      <w:footerReference w:type="first" r:id="rId14"/>
      <w:pgSz w:w="11906" w:h="16838" w:code="9"/>
      <w:pgMar w:top="1985" w:right="1021" w:bottom="567"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2ECCD" w14:textId="77777777" w:rsidR="009F3884" w:rsidRDefault="009F3884" w:rsidP="00A35683">
      <w:pPr>
        <w:spacing w:after="0" w:line="240" w:lineRule="auto"/>
      </w:pPr>
      <w:r>
        <w:separator/>
      </w:r>
    </w:p>
  </w:endnote>
  <w:endnote w:type="continuationSeparator" w:id="0">
    <w:p w14:paraId="6EA85AB7" w14:textId="77777777" w:rsidR="009F3884" w:rsidRDefault="009F3884" w:rsidP="00A35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T1CECo00">
    <w:altName w:val="MS Gothic"/>
    <w:panose1 w:val="00000000000000000000"/>
    <w:charset w:val="80"/>
    <w:family w:val="auto"/>
    <w:notTrueType/>
    <w:pitch w:val="default"/>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TTABFo00">
    <w:panose1 w:val="00000000000000000000"/>
    <w:charset w:val="EE"/>
    <w:family w:val="auto"/>
    <w:notTrueType/>
    <w:pitch w:val="default"/>
    <w:sig w:usb0="00000005" w:usb1="00000000" w:usb2="00000000" w:usb3="00000000" w:csb0="00000002" w:csb1="00000000"/>
  </w:font>
  <w:font w:name="TT1CF2o00">
    <w:panose1 w:val="00000000000000000000"/>
    <w:charset w:val="EE"/>
    <w:family w:val="auto"/>
    <w:notTrueType/>
    <w:pitch w:val="default"/>
    <w:sig w:usb0="00000005" w:usb1="00000000" w:usb2="00000000" w:usb3="00000000" w:csb0="00000002" w:csb1="00000000"/>
  </w:font>
  <w:font w:name="TTAC0o00">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07ED8" w14:textId="77777777" w:rsidR="00D22D4D" w:rsidRDefault="00D22D4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10490" w:type="dxa"/>
      <w:tblInd w:w="-601"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513"/>
      <w:gridCol w:w="1417"/>
    </w:tblGrid>
    <w:tr w:rsidR="00DD6365" w:rsidRPr="00845C0B" w14:paraId="4395E868" w14:textId="77777777" w:rsidTr="002F4FEA">
      <w:tc>
        <w:tcPr>
          <w:tcW w:w="1560" w:type="dxa"/>
        </w:tcPr>
        <w:p w14:paraId="668A22EC" w14:textId="77777777" w:rsidR="00DD6365" w:rsidRPr="00845C0B" w:rsidRDefault="00DD6365" w:rsidP="002F4FEA">
          <w:pPr>
            <w:spacing w:before="120"/>
            <w:rPr>
              <w:color w:val="000000"/>
              <w:sz w:val="16"/>
              <w:szCs w:val="16"/>
            </w:rPr>
          </w:pPr>
          <w:r w:rsidRPr="00845C0B">
            <w:rPr>
              <w:color w:val="000000"/>
              <w:sz w:val="16"/>
              <w:szCs w:val="16"/>
            </w:rPr>
            <w:t xml:space="preserve">Tytuł </w:t>
          </w:r>
          <w:r w:rsidRPr="00845C0B">
            <w:rPr>
              <w:rFonts w:eastAsia="Calibri" w:cs="Times New Roman"/>
              <w:color w:val="000000"/>
              <w:sz w:val="16"/>
              <w:szCs w:val="16"/>
            </w:rPr>
            <w:t>projektu:</w:t>
          </w:r>
        </w:p>
      </w:tc>
      <w:tc>
        <w:tcPr>
          <w:tcW w:w="7513" w:type="dxa"/>
          <w:tcBorders>
            <w:right w:val="single" w:sz="2" w:space="0" w:color="auto"/>
          </w:tcBorders>
          <w:vAlign w:val="bottom"/>
        </w:tcPr>
        <w:p w14:paraId="5C6A9B16" w14:textId="7FD962F5" w:rsidR="00DD6365" w:rsidRPr="00845C0B" w:rsidRDefault="00AF332A" w:rsidP="00AF332A">
          <w:pPr>
            <w:rPr>
              <w:rFonts w:eastAsia="Calibri" w:cs="Times New Roman"/>
              <w:color w:val="000000"/>
              <w:sz w:val="16"/>
              <w:szCs w:val="16"/>
            </w:rPr>
          </w:pPr>
          <w:r w:rsidRPr="00AF332A">
            <w:rPr>
              <w:rFonts w:eastAsia="Calibri" w:cs="Times New Roman"/>
              <w:color w:val="000000"/>
              <w:sz w:val="16"/>
              <w:szCs w:val="16"/>
            </w:rPr>
            <w:t>„Słucham, rozumiem, działam. Poszerzanie kompetencji językowych cudzoziemców w celu zapobiegania alienacji społeczno-zawodowej”</w:t>
          </w:r>
          <w:r w:rsidR="00453180">
            <w:rPr>
              <w:rFonts w:eastAsia="Calibri" w:cs="Times New Roman"/>
              <w:color w:val="000000"/>
              <w:sz w:val="16"/>
              <w:szCs w:val="16"/>
            </w:rPr>
            <w:t xml:space="preserve"> </w:t>
          </w:r>
        </w:p>
      </w:tc>
      <w:tc>
        <w:tcPr>
          <w:tcW w:w="1417" w:type="dxa"/>
          <w:tcBorders>
            <w:top w:val="single" w:sz="4" w:space="0" w:color="auto"/>
            <w:left w:val="single" w:sz="2" w:space="0" w:color="auto"/>
          </w:tcBorders>
        </w:tcPr>
        <w:p w14:paraId="00CC95A7" w14:textId="77777777" w:rsidR="00DD6365" w:rsidRPr="00845C0B" w:rsidRDefault="00DD6365" w:rsidP="00DD6365">
          <w:pPr>
            <w:spacing w:before="120"/>
            <w:ind w:left="-172" w:right="-250" w:firstLine="142"/>
            <w:rPr>
              <w:rFonts w:eastAsia="Calibri" w:cs="Times New Roman"/>
              <w:color w:val="000000"/>
              <w:sz w:val="16"/>
              <w:szCs w:val="16"/>
            </w:rPr>
          </w:pPr>
          <w:r w:rsidRPr="008E2EB7">
            <w:rPr>
              <w:rFonts w:eastAsia="Calibri" w:cs="Times New Roman"/>
              <w:color w:val="000000"/>
              <w:sz w:val="16"/>
              <w:szCs w:val="16"/>
            </w:rPr>
            <w:t>Regulamin Projektu</w:t>
          </w:r>
        </w:p>
      </w:tc>
    </w:tr>
    <w:tr w:rsidR="00DD6365" w:rsidRPr="00845C0B" w14:paraId="05424C7E" w14:textId="77777777" w:rsidTr="002F4FEA">
      <w:tc>
        <w:tcPr>
          <w:tcW w:w="1560" w:type="dxa"/>
        </w:tcPr>
        <w:p w14:paraId="6901B539" w14:textId="77777777" w:rsidR="00DD6365" w:rsidRPr="00845C0B" w:rsidRDefault="00DD6365" w:rsidP="002F4FEA">
          <w:pPr>
            <w:rPr>
              <w:color w:val="000000"/>
              <w:sz w:val="16"/>
              <w:szCs w:val="16"/>
            </w:rPr>
          </w:pPr>
          <w:r w:rsidRPr="00845C0B">
            <w:rPr>
              <w:rFonts w:eastAsia="Calibri" w:cs="Times New Roman"/>
              <w:color w:val="000000"/>
              <w:sz w:val="16"/>
              <w:szCs w:val="16"/>
            </w:rPr>
            <w:t>Nr umowy:</w:t>
          </w:r>
        </w:p>
      </w:tc>
      <w:tc>
        <w:tcPr>
          <w:tcW w:w="7513" w:type="dxa"/>
          <w:tcBorders>
            <w:right w:val="single" w:sz="2" w:space="0" w:color="auto"/>
          </w:tcBorders>
          <w:vAlign w:val="bottom"/>
        </w:tcPr>
        <w:p w14:paraId="0192300A" w14:textId="500A8EF9" w:rsidR="00DD6365" w:rsidRPr="00AF332A" w:rsidRDefault="002F4FEA" w:rsidP="002F4FEA">
          <w:pPr>
            <w:rPr>
              <w:rFonts w:eastAsia="Calibri" w:cs="Times New Roman"/>
              <w:color w:val="000000"/>
              <w:sz w:val="16"/>
              <w:szCs w:val="16"/>
            </w:rPr>
          </w:pPr>
          <w:r w:rsidRPr="00E96A00">
            <w:rPr>
              <w:rStyle w:val="TeksttreciExact"/>
              <w:bCs/>
              <w:spacing w:val="0"/>
            </w:rPr>
            <w:t>POWR.03.01.00-00-T013/18</w:t>
          </w:r>
          <w:r>
            <w:rPr>
              <w:rStyle w:val="TeksttreciExact"/>
              <w:bCs/>
              <w:spacing w:val="0"/>
            </w:rPr>
            <w:t xml:space="preserve"> </w:t>
          </w:r>
          <w:r w:rsidR="0071077F" w:rsidRPr="00AF332A">
            <w:rPr>
              <w:rFonts w:eastAsia="Calibri" w:cs="Times New Roman"/>
              <w:color w:val="000000"/>
              <w:sz w:val="16"/>
              <w:szCs w:val="16"/>
            </w:rPr>
            <w:t xml:space="preserve">z dnia </w:t>
          </w:r>
          <w:r>
            <w:rPr>
              <w:rFonts w:eastAsia="Calibri" w:cs="Times New Roman"/>
              <w:color w:val="000000"/>
              <w:sz w:val="16"/>
              <w:szCs w:val="16"/>
            </w:rPr>
            <w:t>2</w:t>
          </w:r>
          <w:r w:rsidR="0071077F" w:rsidRPr="00AF332A">
            <w:rPr>
              <w:rFonts w:eastAsia="Calibri" w:cs="Times New Roman"/>
              <w:color w:val="000000"/>
              <w:sz w:val="16"/>
              <w:szCs w:val="16"/>
            </w:rPr>
            <w:t>1</w:t>
          </w:r>
          <w:r>
            <w:rPr>
              <w:rFonts w:eastAsia="Calibri" w:cs="Times New Roman"/>
              <w:color w:val="000000"/>
              <w:sz w:val="16"/>
              <w:szCs w:val="16"/>
            </w:rPr>
            <w:t xml:space="preserve"> lutego</w:t>
          </w:r>
          <w:r w:rsidR="0071077F" w:rsidRPr="00AF332A">
            <w:rPr>
              <w:rFonts w:eastAsia="Calibri" w:cs="Times New Roman"/>
              <w:color w:val="000000"/>
              <w:sz w:val="16"/>
              <w:szCs w:val="16"/>
            </w:rPr>
            <w:t xml:space="preserve"> 201</w:t>
          </w:r>
          <w:r>
            <w:rPr>
              <w:rFonts w:eastAsia="Calibri" w:cs="Times New Roman"/>
              <w:color w:val="000000"/>
              <w:sz w:val="16"/>
              <w:szCs w:val="16"/>
            </w:rPr>
            <w:t>9</w:t>
          </w:r>
          <w:r w:rsidR="0071077F" w:rsidRPr="00AF332A">
            <w:rPr>
              <w:rFonts w:eastAsia="Calibri" w:cs="Times New Roman"/>
              <w:color w:val="000000"/>
              <w:sz w:val="16"/>
              <w:szCs w:val="16"/>
            </w:rPr>
            <w:t xml:space="preserve"> r.</w:t>
          </w:r>
        </w:p>
      </w:tc>
      <w:tc>
        <w:tcPr>
          <w:tcW w:w="1417" w:type="dxa"/>
          <w:tcBorders>
            <w:top w:val="nil"/>
            <w:left w:val="single" w:sz="2" w:space="0" w:color="auto"/>
          </w:tcBorders>
        </w:tcPr>
        <w:p w14:paraId="6049AB6D" w14:textId="67223DD7" w:rsidR="00DD6365" w:rsidRDefault="00DD6365" w:rsidP="0071077F">
          <w:pPr>
            <w:ind w:right="-250"/>
            <w:jc w:val="right"/>
            <w:rPr>
              <w:rFonts w:eastAsia="Calibri" w:cs="Times New Roman"/>
              <w:color w:val="000000"/>
              <w:sz w:val="16"/>
              <w:szCs w:val="16"/>
            </w:rPr>
          </w:pPr>
          <w:r w:rsidRPr="008E2EB7">
            <w:rPr>
              <w:rFonts w:eastAsia="Calibri" w:cs="Times New Roman"/>
              <w:color w:val="000000"/>
              <w:sz w:val="16"/>
              <w:szCs w:val="16"/>
            </w:rPr>
            <w:t>: 1</w:t>
          </w:r>
        </w:p>
      </w:tc>
    </w:tr>
    <w:tr w:rsidR="00DD6365" w:rsidRPr="003B56CC" w14:paraId="6B4B77A3" w14:textId="77777777" w:rsidTr="002F4FEA">
      <w:tc>
        <w:tcPr>
          <w:tcW w:w="1560" w:type="dxa"/>
        </w:tcPr>
        <w:p w14:paraId="5B7D3F2F" w14:textId="77777777" w:rsidR="00DD6365" w:rsidRPr="003B56CC" w:rsidRDefault="00DD6365" w:rsidP="002F4FEA">
          <w:pPr>
            <w:rPr>
              <w:rFonts w:eastAsia="Calibri" w:cs="Times New Roman"/>
              <w:color w:val="000000"/>
              <w:sz w:val="16"/>
              <w:szCs w:val="16"/>
            </w:rPr>
          </w:pPr>
          <w:r>
            <w:rPr>
              <w:rFonts w:eastAsia="Calibri" w:cs="Times New Roman"/>
              <w:color w:val="000000"/>
              <w:sz w:val="16"/>
              <w:szCs w:val="16"/>
            </w:rPr>
            <w:t>Program Operacyjny</w:t>
          </w:r>
        </w:p>
      </w:tc>
      <w:tc>
        <w:tcPr>
          <w:tcW w:w="7513" w:type="dxa"/>
          <w:tcBorders>
            <w:right w:val="single" w:sz="2" w:space="0" w:color="auto"/>
          </w:tcBorders>
          <w:vAlign w:val="bottom"/>
        </w:tcPr>
        <w:p w14:paraId="6EEDDDDD" w14:textId="77777777" w:rsidR="00DD6365" w:rsidRPr="00AF332A" w:rsidRDefault="00DD6365" w:rsidP="00DD6365">
          <w:pPr>
            <w:rPr>
              <w:rFonts w:eastAsia="Calibri" w:cs="Times New Roman"/>
              <w:color w:val="000000"/>
              <w:sz w:val="16"/>
              <w:szCs w:val="16"/>
            </w:rPr>
          </w:pPr>
          <w:r w:rsidRPr="00AF332A">
            <w:rPr>
              <w:rFonts w:eastAsia="Calibri" w:cs="Times New Roman"/>
              <w:color w:val="000000"/>
              <w:sz w:val="16"/>
              <w:szCs w:val="16"/>
            </w:rPr>
            <w:t>Wiedza Edukacja Rozwój</w:t>
          </w:r>
        </w:p>
      </w:tc>
      <w:tc>
        <w:tcPr>
          <w:tcW w:w="1417" w:type="dxa"/>
          <w:tcBorders>
            <w:top w:val="nil"/>
            <w:left w:val="single" w:sz="2" w:space="0" w:color="auto"/>
          </w:tcBorders>
        </w:tcPr>
        <w:p w14:paraId="366567CA" w14:textId="55CBBAFB" w:rsidR="00DD6365" w:rsidRPr="008E2EB7" w:rsidRDefault="00DD6365" w:rsidP="00AF332A">
          <w:pPr>
            <w:ind w:right="-250"/>
            <w:rPr>
              <w:rFonts w:eastAsia="Calibri" w:cs="Times New Roman"/>
              <w:color w:val="000000"/>
              <w:sz w:val="16"/>
              <w:szCs w:val="16"/>
            </w:rPr>
          </w:pPr>
          <w:r w:rsidRPr="002F4FEA">
            <w:rPr>
              <w:rFonts w:eastAsia="Calibri" w:cs="Times New Roman"/>
              <w:sz w:val="16"/>
              <w:szCs w:val="16"/>
            </w:rPr>
            <w:t xml:space="preserve">Data: </w:t>
          </w:r>
          <w:r w:rsidR="00AF332A" w:rsidRPr="002F4FEA">
            <w:rPr>
              <w:rFonts w:eastAsia="Calibri" w:cs="Times New Roman"/>
              <w:sz w:val="16"/>
              <w:szCs w:val="16"/>
            </w:rPr>
            <w:t>01-01</w:t>
          </w:r>
          <w:r w:rsidR="007B4D10" w:rsidRPr="002F4FEA">
            <w:rPr>
              <w:rFonts w:eastAsia="Calibri" w:cs="Times New Roman"/>
              <w:sz w:val="16"/>
              <w:szCs w:val="16"/>
            </w:rPr>
            <w:t>-201</w:t>
          </w:r>
          <w:r w:rsidR="00AF332A" w:rsidRPr="002F4FEA">
            <w:rPr>
              <w:rFonts w:eastAsia="Calibri" w:cs="Times New Roman"/>
              <w:sz w:val="16"/>
              <w:szCs w:val="16"/>
            </w:rPr>
            <w:t>9</w:t>
          </w:r>
        </w:p>
      </w:tc>
    </w:tr>
    <w:tr w:rsidR="00DD6365" w:rsidRPr="00845C0B" w14:paraId="49F94681" w14:textId="77777777" w:rsidTr="002F4FEA">
      <w:tc>
        <w:tcPr>
          <w:tcW w:w="1560" w:type="dxa"/>
        </w:tcPr>
        <w:p w14:paraId="49399E74" w14:textId="77777777" w:rsidR="00DD6365" w:rsidRPr="00845C0B" w:rsidRDefault="00DD6365" w:rsidP="002F4FEA">
          <w:pPr>
            <w:rPr>
              <w:color w:val="000000"/>
              <w:sz w:val="16"/>
              <w:szCs w:val="16"/>
            </w:rPr>
          </w:pPr>
          <w:r w:rsidRPr="00845C0B">
            <w:rPr>
              <w:rFonts w:eastAsia="Calibri" w:cs="Times New Roman"/>
              <w:color w:val="000000"/>
              <w:sz w:val="16"/>
              <w:szCs w:val="16"/>
            </w:rPr>
            <w:t>Oś priorytetowa III</w:t>
          </w:r>
        </w:p>
      </w:tc>
      <w:tc>
        <w:tcPr>
          <w:tcW w:w="7513" w:type="dxa"/>
          <w:tcBorders>
            <w:right w:val="single" w:sz="2" w:space="0" w:color="auto"/>
          </w:tcBorders>
          <w:vAlign w:val="bottom"/>
        </w:tcPr>
        <w:p w14:paraId="428093E5" w14:textId="3C14FE39" w:rsidR="00DD6365" w:rsidRPr="00AF332A" w:rsidRDefault="00DD6365" w:rsidP="00DD6365">
          <w:pPr>
            <w:rPr>
              <w:rFonts w:eastAsia="Calibri" w:cs="Times New Roman"/>
              <w:color w:val="000000"/>
              <w:sz w:val="16"/>
              <w:szCs w:val="16"/>
            </w:rPr>
          </w:pPr>
          <w:r w:rsidRPr="00AF332A">
            <w:rPr>
              <w:rFonts w:eastAsia="Calibri" w:cs="Times New Roman"/>
              <w:color w:val="000000"/>
              <w:sz w:val="16"/>
              <w:szCs w:val="16"/>
            </w:rPr>
            <w:t>Szkolnictwo wyższe dla gospodarki i rozwoju</w:t>
          </w:r>
        </w:p>
      </w:tc>
      <w:tc>
        <w:tcPr>
          <w:tcW w:w="1417" w:type="dxa"/>
          <w:tcBorders>
            <w:top w:val="nil"/>
            <w:left w:val="single" w:sz="2" w:space="0" w:color="auto"/>
          </w:tcBorders>
        </w:tcPr>
        <w:p w14:paraId="59B6842B" w14:textId="77777777" w:rsidR="00DD6365" w:rsidRPr="008E2EB7" w:rsidRDefault="00DD6365" w:rsidP="00DD6365">
          <w:pPr>
            <w:rPr>
              <w:rFonts w:eastAsia="Calibri" w:cs="Times New Roman"/>
              <w:color w:val="000000"/>
              <w:sz w:val="16"/>
              <w:szCs w:val="16"/>
            </w:rPr>
          </w:pPr>
        </w:p>
      </w:tc>
    </w:tr>
    <w:tr w:rsidR="00DD6365" w:rsidRPr="00845C0B" w14:paraId="762B8C96" w14:textId="77777777" w:rsidTr="002F4FEA">
      <w:tc>
        <w:tcPr>
          <w:tcW w:w="1560" w:type="dxa"/>
        </w:tcPr>
        <w:p w14:paraId="7B129761" w14:textId="523DF707" w:rsidR="00DD6365" w:rsidRPr="00845C0B" w:rsidRDefault="00DD6365" w:rsidP="002F4FEA">
          <w:pPr>
            <w:rPr>
              <w:color w:val="000000"/>
              <w:sz w:val="16"/>
              <w:szCs w:val="16"/>
            </w:rPr>
          </w:pPr>
          <w:r w:rsidRPr="00845C0B">
            <w:rPr>
              <w:rFonts w:eastAsia="Calibri" w:cs="Times New Roman"/>
              <w:color w:val="000000"/>
              <w:sz w:val="16"/>
              <w:szCs w:val="16"/>
            </w:rPr>
            <w:t>Działani</w:t>
          </w:r>
          <w:r w:rsidR="002F4FEA">
            <w:rPr>
              <w:rFonts w:eastAsia="Calibri" w:cs="Times New Roman"/>
              <w:color w:val="000000"/>
              <w:sz w:val="16"/>
              <w:szCs w:val="16"/>
            </w:rPr>
            <w:t>e</w:t>
          </w:r>
          <w:r w:rsidRPr="00845C0B">
            <w:rPr>
              <w:rFonts w:eastAsia="Calibri" w:cs="Times New Roman"/>
              <w:color w:val="000000"/>
              <w:sz w:val="16"/>
              <w:szCs w:val="16"/>
            </w:rPr>
            <w:t xml:space="preserve"> 3.</w:t>
          </w:r>
          <w:r w:rsidR="00AF332A">
            <w:rPr>
              <w:rFonts w:eastAsia="Calibri" w:cs="Times New Roman"/>
              <w:color w:val="000000"/>
              <w:sz w:val="16"/>
              <w:szCs w:val="16"/>
            </w:rPr>
            <w:t>1</w:t>
          </w:r>
          <w:r w:rsidRPr="00845C0B">
            <w:rPr>
              <w:rFonts w:eastAsia="Calibri" w:cs="Times New Roman"/>
              <w:color w:val="000000"/>
              <w:sz w:val="16"/>
              <w:szCs w:val="16"/>
            </w:rPr>
            <w:t>.</w:t>
          </w:r>
        </w:p>
      </w:tc>
      <w:tc>
        <w:tcPr>
          <w:tcW w:w="7513" w:type="dxa"/>
          <w:tcBorders>
            <w:right w:val="single" w:sz="2" w:space="0" w:color="auto"/>
          </w:tcBorders>
          <w:vAlign w:val="bottom"/>
        </w:tcPr>
        <w:p w14:paraId="1346603F" w14:textId="71BBD60E" w:rsidR="00AF332A" w:rsidRPr="00AF332A" w:rsidRDefault="00AF332A" w:rsidP="00B87458">
          <w:pPr>
            <w:rPr>
              <w:rFonts w:eastAsia="Calibri" w:cs="Times New Roman"/>
              <w:color w:val="000000"/>
              <w:sz w:val="16"/>
              <w:szCs w:val="16"/>
            </w:rPr>
          </w:pPr>
          <w:r w:rsidRPr="00AF332A">
            <w:rPr>
              <w:rFonts w:eastAsia="Calibri" w:cs="Times New Roman"/>
              <w:color w:val="000000"/>
              <w:sz w:val="16"/>
              <w:szCs w:val="16"/>
            </w:rPr>
            <w:t>Kompetencje w szkolnictwie wyższym, Poddziałanie Konkurs nr POWR.03.01.00-IP.08-00-3MU/18 „Trzecia Misja Uczelni”</w:t>
          </w:r>
          <w:r w:rsidR="00B87458">
            <w:rPr>
              <w:rFonts w:eastAsia="Calibri" w:cs="Times New Roman"/>
              <w:color w:val="000000"/>
              <w:sz w:val="16"/>
              <w:szCs w:val="16"/>
            </w:rPr>
            <w:t xml:space="preserve"> </w:t>
          </w:r>
          <w:r w:rsidRPr="00AF332A">
            <w:rPr>
              <w:rFonts w:eastAsia="Calibri" w:cs="Times New Roman"/>
              <w:color w:val="000000"/>
              <w:sz w:val="16"/>
              <w:szCs w:val="16"/>
            </w:rPr>
            <w:t>współfinansowan</w:t>
          </w:r>
          <w:r>
            <w:rPr>
              <w:rFonts w:eastAsia="Calibri" w:cs="Times New Roman"/>
              <w:color w:val="000000"/>
              <w:sz w:val="16"/>
              <w:szCs w:val="16"/>
            </w:rPr>
            <w:t>y</w:t>
          </w:r>
          <w:r w:rsidRPr="00AF332A">
            <w:rPr>
              <w:rFonts w:eastAsia="Calibri" w:cs="Times New Roman"/>
              <w:color w:val="000000"/>
              <w:sz w:val="16"/>
              <w:szCs w:val="16"/>
            </w:rPr>
            <w:t xml:space="preserve"> ze środków Unii Europejskiej w ramach Europejskiego Funduszu Społecznego,</w:t>
          </w:r>
        </w:p>
      </w:tc>
      <w:tc>
        <w:tcPr>
          <w:tcW w:w="1417" w:type="dxa"/>
          <w:tcBorders>
            <w:top w:val="nil"/>
            <w:left w:val="single" w:sz="2" w:space="0" w:color="auto"/>
          </w:tcBorders>
        </w:tcPr>
        <w:p w14:paraId="0DE71C0B" w14:textId="77777777" w:rsidR="00DD6365" w:rsidRPr="008E2EB7" w:rsidRDefault="00DD6365" w:rsidP="00DD6365">
          <w:pPr>
            <w:rPr>
              <w:rFonts w:eastAsia="Calibri" w:cs="Times New Roman"/>
              <w:color w:val="000000"/>
              <w:sz w:val="16"/>
              <w:szCs w:val="16"/>
            </w:rPr>
          </w:pPr>
        </w:p>
      </w:tc>
    </w:tr>
    <w:tr w:rsidR="00DD6365" w:rsidRPr="00845C0B" w14:paraId="44292B4D" w14:textId="77777777" w:rsidTr="002F4FEA">
      <w:tc>
        <w:tcPr>
          <w:tcW w:w="1560" w:type="dxa"/>
        </w:tcPr>
        <w:p w14:paraId="035C78E8" w14:textId="77777777" w:rsidR="00DD6365" w:rsidRDefault="00DD6365" w:rsidP="002F4FEA">
          <w:pPr>
            <w:rPr>
              <w:color w:val="000000"/>
              <w:sz w:val="16"/>
              <w:szCs w:val="16"/>
            </w:rPr>
          </w:pPr>
          <w:r w:rsidRPr="00845C0B">
            <w:rPr>
              <w:color w:val="000000"/>
              <w:sz w:val="16"/>
              <w:szCs w:val="16"/>
            </w:rPr>
            <w:t>Beneficjent:</w:t>
          </w:r>
        </w:p>
        <w:p w14:paraId="7FBD5857" w14:textId="0D970F9C" w:rsidR="002F4FEA" w:rsidRPr="00845C0B" w:rsidRDefault="002F4FEA" w:rsidP="002F4FEA">
          <w:pPr>
            <w:rPr>
              <w:rFonts w:eastAsia="Calibri" w:cs="Times New Roman"/>
              <w:color w:val="000000"/>
              <w:sz w:val="16"/>
              <w:szCs w:val="16"/>
            </w:rPr>
          </w:pPr>
          <w:r>
            <w:rPr>
              <w:color w:val="000000"/>
              <w:sz w:val="16"/>
              <w:szCs w:val="16"/>
            </w:rPr>
            <w:t>Partner</w:t>
          </w:r>
        </w:p>
      </w:tc>
      <w:tc>
        <w:tcPr>
          <w:tcW w:w="7513" w:type="dxa"/>
          <w:tcBorders>
            <w:right w:val="single" w:sz="2" w:space="0" w:color="auto"/>
          </w:tcBorders>
          <w:vAlign w:val="bottom"/>
        </w:tcPr>
        <w:p w14:paraId="401BBE33" w14:textId="77777777" w:rsidR="00AF332A" w:rsidRDefault="00DD6365" w:rsidP="00DD6365">
          <w:pPr>
            <w:rPr>
              <w:rFonts w:eastAsia="Calibri" w:cs="Times New Roman"/>
              <w:color w:val="000000"/>
              <w:sz w:val="16"/>
              <w:szCs w:val="16"/>
            </w:rPr>
          </w:pPr>
          <w:r w:rsidRPr="00AF332A">
            <w:rPr>
              <w:rFonts w:eastAsia="Calibri" w:cs="Times New Roman"/>
              <w:color w:val="000000"/>
              <w:sz w:val="16"/>
              <w:szCs w:val="16"/>
            </w:rPr>
            <w:t>Uniwersytet Zielonogórski, ul. Licealna 9, 65-417 Zielona Góra</w:t>
          </w:r>
        </w:p>
        <w:p w14:paraId="1DF2F991" w14:textId="1BD54C02" w:rsidR="002F4FEA" w:rsidRPr="00D22D4D" w:rsidRDefault="002F4FEA" w:rsidP="00D22D4D">
          <w:pPr>
            <w:autoSpaceDE w:val="0"/>
            <w:autoSpaceDN w:val="0"/>
            <w:adjustRightInd w:val="0"/>
            <w:jc w:val="both"/>
            <w:rPr>
              <w:rFonts w:eastAsia="Times New Roman" w:cs="Calibri"/>
            </w:rPr>
          </w:pPr>
          <w:r>
            <w:rPr>
              <w:rFonts w:eastAsia="Calibri" w:cs="Times New Roman"/>
              <w:color w:val="000000"/>
              <w:sz w:val="16"/>
              <w:szCs w:val="16"/>
            </w:rPr>
            <w:t>Zielonogórskie Towarzystwo Edukacyjne "Civilitas",</w:t>
          </w:r>
          <w:r w:rsidR="00D22D4D">
            <w:rPr>
              <w:rFonts w:eastAsia="Calibri" w:cs="Times New Roman"/>
              <w:color w:val="000000"/>
              <w:sz w:val="16"/>
              <w:szCs w:val="16"/>
            </w:rPr>
            <w:t xml:space="preserve"> </w:t>
          </w:r>
          <w:r w:rsidR="00D22D4D" w:rsidRPr="00D22D4D">
            <w:rPr>
              <w:rFonts w:eastAsia="Calibri" w:cs="Times New Roman"/>
              <w:color w:val="000000"/>
              <w:sz w:val="16"/>
              <w:szCs w:val="16"/>
            </w:rPr>
            <w:t>ul. Bohaterów Westerplatte 27/103, 65-034 Zielona Góra</w:t>
          </w:r>
          <w:r>
            <w:rPr>
              <w:rFonts w:eastAsia="Calibri" w:cs="Times New Roman"/>
              <w:color w:val="000000"/>
              <w:sz w:val="16"/>
              <w:szCs w:val="16"/>
            </w:rPr>
            <w:t xml:space="preserve"> </w:t>
          </w:r>
        </w:p>
      </w:tc>
      <w:tc>
        <w:tcPr>
          <w:tcW w:w="1417" w:type="dxa"/>
          <w:tcBorders>
            <w:top w:val="nil"/>
            <w:left w:val="single" w:sz="2" w:space="0" w:color="auto"/>
          </w:tcBorders>
        </w:tcPr>
        <w:p w14:paraId="0D5D022D" w14:textId="123796E3" w:rsidR="00DD6365" w:rsidRPr="008E2EB7" w:rsidRDefault="00DD6365" w:rsidP="00D10E4B">
          <w:pPr>
            <w:rPr>
              <w:rFonts w:eastAsia="Calibri" w:cs="Times New Roman"/>
              <w:color w:val="000000"/>
              <w:sz w:val="16"/>
              <w:szCs w:val="16"/>
            </w:rPr>
          </w:pPr>
          <w:r w:rsidRPr="00290592">
            <w:rPr>
              <w:sz w:val="16"/>
              <w:szCs w:val="16"/>
            </w:rPr>
            <w:t xml:space="preserve">Strona </w:t>
          </w:r>
          <w:r w:rsidRPr="00290592">
            <w:rPr>
              <w:bCs/>
              <w:sz w:val="16"/>
              <w:szCs w:val="16"/>
            </w:rPr>
            <w:fldChar w:fldCharType="begin"/>
          </w:r>
          <w:r w:rsidRPr="00290592">
            <w:rPr>
              <w:bCs/>
              <w:sz w:val="16"/>
              <w:szCs w:val="16"/>
            </w:rPr>
            <w:instrText>PAGE</w:instrText>
          </w:r>
          <w:r w:rsidRPr="00290592">
            <w:rPr>
              <w:bCs/>
              <w:sz w:val="16"/>
              <w:szCs w:val="16"/>
            </w:rPr>
            <w:fldChar w:fldCharType="separate"/>
          </w:r>
          <w:r w:rsidR="008E5903">
            <w:rPr>
              <w:bCs/>
              <w:noProof/>
              <w:sz w:val="16"/>
              <w:szCs w:val="16"/>
            </w:rPr>
            <w:t>6</w:t>
          </w:r>
          <w:r w:rsidRPr="00290592">
            <w:rPr>
              <w:bCs/>
              <w:sz w:val="16"/>
              <w:szCs w:val="16"/>
            </w:rPr>
            <w:fldChar w:fldCharType="end"/>
          </w:r>
          <w:r w:rsidRPr="00290592">
            <w:rPr>
              <w:sz w:val="16"/>
              <w:szCs w:val="16"/>
            </w:rPr>
            <w:t xml:space="preserve"> z </w:t>
          </w:r>
          <w:r w:rsidRPr="00290592">
            <w:rPr>
              <w:bCs/>
              <w:sz w:val="16"/>
              <w:szCs w:val="16"/>
            </w:rPr>
            <w:fldChar w:fldCharType="begin"/>
          </w:r>
          <w:r w:rsidRPr="00290592">
            <w:rPr>
              <w:bCs/>
              <w:sz w:val="16"/>
              <w:szCs w:val="16"/>
            </w:rPr>
            <w:instrText>NUMPAGES</w:instrText>
          </w:r>
          <w:r w:rsidRPr="00290592">
            <w:rPr>
              <w:bCs/>
              <w:sz w:val="16"/>
              <w:szCs w:val="16"/>
            </w:rPr>
            <w:fldChar w:fldCharType="separate"/>
          </w:r>
          <w:r w:rsidR="008E5903">
            <w:rPr>
              <w:bCs/>
              <w:noProof/>
              <w:sz w:val="16"/>
              <w:szCs w:val="16"/>
            </w:rPr>
            <w:t>7</w:t>
          </w:r>
          <w:r w:rsidRPr="00290592">
            <w:rPr>
              <w:bCs/>
              <w:sz w:val="16"/>
              <w:szCs w:val="16"/>
            </w:rPr>
            <w:fldChar w:fldCharType="end"/>
          </w:r>
        </w:p>
      </w:tc>
    </w:tr>
  </w:tbl>
  <w:p w14:paraId="579488B3" w14:textId="17027BEF" w:rsidR="003C7A55" w:rsidRDefault="003C7A55" w:rsidP="00DD636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42407" w14:textId="77777777" w:rsidR="00D22D4D" w:rsidRDefault="00D22D4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78815" w14:textId="77777777" w:rsidR="009F3884" w:rsidRDefault="009F3884" w:rsidP="00A35683">
      <w:pPr>
        <w:spacing w:after="0" w:line="240" w:lineRule="auto"/>
      </w:pPr>
      <w:r>
        <w:separator/>
      </w:r>
    </w:p>
  </w:footnote>
  <w:footnote w:type="continuationSeparator" w:id="0">
    <w:p w14:paraId="0C505DAF" w14:textId="77777777" w:rsidR="009F3884" w:rsidRDefault="009F3884" w:rsidP="00A356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D1FA3" w14:textId="77777777" w:rsidR="00D22D4D" w:rsidRDefault="00D22D4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BE08B" w14:textId="77777777" w:rsidR="008C24D7" w:rsidRDefault="008C24D7">
    <w:pPr>
      <w:pStyle w:val="Nagwek"/>
    </w:pPr>
    <w:r>
      <w:rPr>
        <w:noProof/>
        <w:lang w:eastAsia="pl-PL"/>
      </w:rPr>
      <w:drawing>
        <wp:inline distT="0" distB="0" distL="0" distR="0" wp14:anchorId="6F609DDD" wp14:editId="40783E35">
          <wp:extent cx="6184900" cy="794872"/>
          <wp:effectExtent l="0" t="0" r="0" b="5715"/>
          <wp:docPr id="1" name="Obraz 1" descr="Z:\Projekty\2014-2020\2017\POWER 3.5\WZORY DOKUMENÓW\Logotypy\wzory oznakowań\FE_POWER_poziom_pl-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rojekty\2014-2020\2017\POWER 3.5\WZORY DOKUMENÓW\Logotypy\wzory oznakowań\FE_POWER_poziom_pl-1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2065" cy="80478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9F5B9" w14:textId="77777777" w:rsidR="00D22D4D" w:rsidRDefault="00D22D4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A3D6BC90"/>
    <w:lvl w:ilvl="0" w:tplc="77FA55A2">
      <w:start w:val="1"/>
      <w:numFmt w:val="decimal"/>
      <w:lvlText w:val="%1."/>
      <w:lvlJc w:val="left"/>
      <w:rPr>
        <w:color w:val="auto"/>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66EF438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18B70A1"/>
    <w:multiLevelType w:val="hybridMultilevel"/>
    <w:tmpl w:val="3794B162"/>
    <w:lvl w:ilvl="0" w:tplc="02DE41DE">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6D39B7"/>
    <w:multiLevelType w:val="hybridMultilevel"/>
    <w:tmpl w:val="2E2CA9E2"/>
    <w:lvl w:ilvl="0" w:tplc="BE6CCE04">
      <w:start w:val="1"/>
      <w:numFmt w:val="lowerLetter"/>
      <w:lvlText w:val="%1)"/>
      <w:lvlJc w:val="left"/>
      <w:pPr>
        <w:ind w:left="680" w:hanging="396"/>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7F33175"/>
    <w:multiLevelType w:val="hybridMultilevel"/>
    <w:tmpl w:val="E92CDCB2"/>
    <w:lvl w:ilvl="0" w:tplc="C1A69A6E">
      <w:start w:val="1"/>
      <w:numFmt w:val="bullet"/>
      <w:lvlText w:val="-"/>
      <w:lvlJc w:val="left"/>
      <w:pPr>
        <w:ind w:left="454" w:hanging="170"/>
      </w:pPr>
      <w:rPr>
        <w:rFonts w:ascii="Calibri" w:hAnsi="Calibri" w:hint="default"/>
      </w:rPr>
    </w:lvl>
    <w:lvl w:ilvl="1" w:tplc="04150003" w:tentative="1">
      <w:start w:val="1"/>
      <w:numFmt w:val="bullet"/>
      <w:lvlText w:val="o"/>
      <w:lvlJc w:val="left"/>
      <w:pPr>
        <w:ind w:left="1441" w:hanging="360"/>
      </w:pPr>
      <w:rPr>
        <w:rFonts w:ascii="Courier New" w:hAnsi="Courier New" w:cs="Courier New" w:hint="default"/>
      </w:rPr>
    </w:lvl>
    <w:lvl w:ilvl="2" w:tplc="04150005" w:tentative="1">
      <w:start w:val="1"/>
      <w:numFmt w:val="bullet"/>
      <w:lvlText w:val=""/>
      <w:lvlJc w:val="left"/>
      <w:pPr>
        <w:ind w:left="2161" w:hanging="360"/>
      </w:pPr>
      <w:rPr>
        <w:rFonts w:ascii="Wingdings" w:hAnsi="Wingdings" w:hint="default"/>
      </w:rPr>
    </w:lvl>
    <w:lvl w:ilvl="3" w:tplc="04150001" w:tentative="1">
      <w:start w:val="1"/>
      <w:numFmt w:val="bullet"/>
      <w:lvlText w:val=""/>
      <w:lvlJc w:val="left"/>
      <w:pPr>
        <w:ind w:left="2881" w:hanging="360"/>
      </w:pPr>
      <w:rPr>
        <w:rFonts w:ascii="Symbol" w:hAnsi="Symbol" w:hint="default"/>
      </w:rPr>
    </w:lvl>
    <w:lvl w:ilvl="4" w:tplc="04150003" w:tentative="1">
      <w:start w:val="1"/>
      <w:numFmt w:val="bullet"/>
      <w:lvlText w:val="o"/>
      <w:lvlJc w:val="left"/>
      <w:pPr>
        <w:ind w:left="3601" w:hanging="360"/>
      </w:pPr>
      <w:rPr>
        <w:rFonts w:ascii="Courier New" w:hAnsi="Courier New" w:cs="Courier New" w:hint="default"/>
      </w:rPr>
    </w:lvl>
    <w:lvl w:ilvl="5" w:tplc="04150005" w:tentative="1">
      <w:start w:val="1"/>
      <w:numFmt w:val="bullet"/>
      <w:lvlText w:val=""/>
      <w:lvlJc w:val="left"/>
      <w:pPr>
        <w:ind w:left="4321" w:hanging="360"/>
      </w:pPr>
      <w:rPr>
        <w:rFonts w:ascii="Wingdings" w:hAnsi="Wingdings" w:hint="default"/>
      </w:rPr>
    </w:lvl>
    <w:lvl w:ilvl="6" w:tplc="04150001" w:tentative="1">
      <w:start w:val="1"/>
      <w:numFmt w:val="bullet"/>
      <w:lvlText w:val=""/>
      <w:lvlJc w:val="left"/>
      <w:pPr>
        <w:ind w:left="5041" w:hanging="360"/>
      </w:pPr>
      <w:rPr>
        <w:rFonts w:ascii="Symbol" w:hAnsi="Symbol" w:hint="default"/>
      </w:rPr>
    </w:lvl>
    <w:lvl w:ilvl="7" w:tplc="04150003" w:tentative="1">
      <w:start w:val="1"/>
      <w:numFmt w:val="bullet"/>
      <w:lvlText w:val="o"/>
      <w:lvlJc w:val="left"/>
      <w:pPr>
        <w:ind w:left="5761" w:hanging="360"/>
      </w:pPr>
      <w:rPr>
        <w:rFonts w:ascii="Courier New" w:hAnsi="Courier New" w:cs="Courier New" w:hint="default"/>
      </w:rPr>
    </w:lvl>
    <w:lvl w:ilvl="8" w:tplc="04150005" w:tentative="1">
      <w:start w:val="1"/>
      <w:numFmt w:val="bullet"/>
      <w:lvlText w:val=""/>
      <w:lvlJc w:val="left"/>
      <w:pPr>
        <w:ind w:left="6481" w:hanging="360"/>
      </w:pPr>
      <w:rPr>
        <w:rFonts w:ascii="Wingdings" w:hAnsi="Wingdings" w:hint="default"/>
      </w:rPr>
    </w:lvl>
  </w:abstractNum>
  <w:abstractNum w:abstractNumId="5" w15:restartNumberingAfterBreak="0">
    <w:nsid w:val="0F626142"/>
    <w:multiLevelType w:val="hybridMultilevel"/>
    <w:tmpl w:val="2E2CA9E2"/>
    <w:lvl w:ilvl="0" w:tplc="BE6CCE04">
      <w:start w:val="1"/>
      <w:numFmt w:val="lowerLetter"/>
      <w:lvlText w:val="%1)"/>
      <w:lvlJc w:val="left"/>
      <w:pPr>
        <w:ind w:left="680" w:hanging="396"/>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FE505F3"/>
    <w:multiLevelType w:val="hybridMultilevel"/>
    <w:tmpl w:val="2E2CA9E2"/>
    <w:lvl w:ilvl="0" w:tplc="BE6CCE04">
      <w:start w:val="1"/>
      <w:numFmt w:val="lowerLetter"/>
      <w:lvlText w:val="%1)"/>
      <w:lvlJc w:val="left"/>
      <w:pPr>
        <w:ind w:left="680" w:hanging="396"/>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2ECA3E4D"/>
    <w:multiLevelType w:val="hybridMultilevel"/>
    <w:tmpl w:val="2E2CA9E2"/>
    <w:lvl w:ilvl="0" w:tplc="BE6CCE04">
      <w:start w:val="1"/>
      <w:numFmt w:val="lowerLetter"/>
      <w:lvlText w:val="%1)"/>
      <w:lvlJc w:val="left"/>
      <w:pPr>
        <w:ind w:left="680" w:hanging="396"/>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2F102A08"/>
    <w:multiLevelType w:val="hybridMultilevel"/>
    <w:tmpl w:val="374CCC04"/>
    <w:lvl w:ilvl="0" w:tplc="D6D2E87E">
      <w:start w:val="1"/>
      <w:numFmt w:val="decimal"/>
      <w:lvlText w:val="%1."/>
      <w:lvlJc w:val="left"/>
      <w:pPr>
        <w:ind w:left="720" w:hanging="360"/>
      </w:pPr>
      <w:rPr>
        <w:color w:val="000000" w:themeColor="text1"/>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AD06D8"/>
    <w:multiLevelType w:val="hybridMultilevel"/>
    <w:tmpl w:val="2E2CA9E2"/>
    <w:lvl w:ilvl="0" w:tplc="BE6CCE04">
      <w:start w:val="1"/>
      <w:numFmt w:val="lowerLetter"/>
      <w:lvlText w:val="%1)"/>
      <w:lvlJc w:val="left"/>
      <w:pPr>
        <w:ind w:left="680" w:hanging="396"/>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3F4B62F7"/>
    <w:multiLevelType w:val="hybridMultilevel"/>
    <w:tmpl w:val="0CBE3CA6"/>
    <w:lvl w:ilvl="0" w:tplc="9E4E9134">
      <w:start w:val="1"/>
      <w:numFmt w:val="decimal"/>
      <w:lvlText w:val="%1."/>
      <w:lvlJc w:val="left"/>
      <w:pPr>
        <w:ind w:left="655" w:hanging="360"/>
      </w:pPr>
      <w:rPr>
        <w:rFonts w:hint="default"/>
      </w:rPr>
    </w:lvl>
    <w:lvl w:ilvl="1" w:tplc="04150019" w:tentative="1">
      <w:start w:val="1"/>
      <w:numFmt w:val="lowerLetter"/>
      <w:lvlText w:val="%2."/>
      <w:lvlJc w:val="left"/>
      <w:pPr>
        <w:ind w:left="1375" w:hanging="360"/>
      </w:pPr>
    </w:lvl>
    <w:lvl w:ilvl="2" w:tplc="0415001B" w:tentative="1">
      <w:start w:val="1"/>
      <w:numFmt w:val="lowerRoman"/>
      <w:lvlText w:val="%3."/>
      <w:lvlJc w:val="right"/>
      <w:pPr>
        <w:ind w:left="2095" w:hanging="180"/>
      </w:pPr>
    </w:lvl>
    <w:lvl w:ilvl="3" w:tplc="0415000F" w:tentative="1">
      <w:start w:val="1"/>
      <w:numFmt w:val="decimal"/>
      <w:lvlText w:val="%4."/>
      <w:lvlJc w:val="left"/>
      <w:pPr>
        <w:ind w:left="2815" w:hanging="360"/>
      </w:pPr>
    </w:lvl>
    <w:lvl w:ilvl="4" w:tplc="04150019" w:tentative="1">
      <w:start w:val="1"/>
      <w:numFmt w:val="lowerLetter"/>
      <w:lvlText w:val="%5."/>
      <w:lvlJc w:val="left"/>
      <w:pPr>
        <w:ind w:left="3535" w:hanging="360"/>
      </w:pPr>
    </w:lvl>
    <w:lvl w:ilvl="5" w:tplc="0415001B" w:tentative="1">
      <w:start w:val="1"/>
      <w:numFmt w:val="lowerRoman"/>
      <w:lvlText w:val="%6."/>
      <w:lvlJc w:val="right"/>
      <w:pPr>
        <w:ind w:left="4255" w:hanging="180"/>
      </w:pPr>
    </w:lvl>
    <w:lvl w:ilvl="6" w:tplc="0415000F" w:tentative="1">
      <w:start w:val="1"/>
      <w:numFmt w:val="decimal"/>
      <w:lvlText w:val="%7."/>
      <w:lvlJc w:val="left"/>
      <w:pPr>
        <w:ind w:left="4975" w:hanging="360"/>
      </w:pPr>
    </w:lvl>
    <w:lvl w:ilvl="7" w:tplc="04150019" w:tentative="1">
      <w:start w:val="1"/>
      <w:numFmt w:val="lowerLetter"/>
      <w:lvlText w:val="%8."/>
      <w:lvlJc w:val="left"/>
      <w:pPr>
        <w:ind w:left="5695" w:hanging="360"/>
      </w:pPr>
    </w:lvl>
    <w:lvl w:ilvl="8" w:tplc="0415001B" w:tentative="1">
      <w:start w:val="1"/>
      <w:numFmt w:val="lowerRoman"/>
      <w:lvlText w:val="%9."/>
      <w:lvlJc w:val="right"/>
      <w:pPr>
        <w:ind w:left="6415" w:hanging="180"/>
      </w:pPr>
    </w:lvl>
  </w:abstractNum>
  <w:abstractNum w:abstractNumId="11" w15:restartNumberingAfterBreak="0">
    <w:nsid w:val="42FB4847"/>
    <w:multiLevelType w:val="hybridMultilevel"/>
    <w:tmpl w:val="A3D6BC90"/>
    <w:lvl w:ilvl="0" w:tplc="77FA55A2">
      <w:start w:val="1"/>
      <w:numFmt w:val="decimal"/>
      <w:lvlText w:val="%1."/>
      <w:lvlJc w:val="left"/>
      <w:rPr>
        <w:color w:val="auto"/>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474030AF"/>
    <w:multiLevelType w:val="hybridMultilevel"/>
    <w:tmpl w:val="CC06A2C2"/>
    <w:lvl w:ilvl="0" w:tplc="C910F4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49238AE"/>
    <w:multiLevelType w:val="hybridMultilevel"/>
    <w:tmpl w:val="70F29590"/>
    <w:lvl w:ilvl="0" w:tplc="A0F42E68">
      <w:start w:val="1"/>
      <w:numFmt w:val="decimal"/>
      <w:lvlText w:val="%1."/>
      <w:lvlJc w:val="left"/>
      <w:pPr>
        <w:ind w:left="284" w:hanging="284"/>
      </w:pPr>
      <w:rPr>
        <w:rFonts w:hint="default"/>
        <w:color w:val="auto"/>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5B010F79"/>
    <w:multiLevelType w:val="hybridMultilevel"/>
    <w:tmpl w:val="04FA6B88"/>
    <w:lvl w:ilvl="0" w:tplc="0415000F">
      <w:start w:val="1"/>
      <w:numFmt w:val="decimal"/>
      <w:lvlText w:val="%1."/>
      <w:lvlJc w:val="left"/>
      <w:pPr>
        <w:ind w:left="720" w:hanging="360"/>
      </w:pPr>
      <w:rPr>
        <w:rFonts w:hint="default"/>
      </w:rPr>
    </w:lvl>
    <w:lvl w:ilvl="1" w:tplc="04150019">
      <w:start w:val="1"/>
      <w:numFmt w:val="decimal"/>
      <w:lvlText w:val="%2)"/>
      <w:lvlJc w:val="left"/>
      <w:pPr>
        <w:ind w:left="1440" w:hanging="360"/>
      </w:pPr>
      <w:rPr>
        <w:rFonts w:hint="default"/>
      </w:rPr>
    </w:lvl>
    <w:lvl w:ilvl="2" w:tplc="C406D5AA">
      <w:numFmt w:val="bullet"/>
      <w:lvlText w:val=""/>
      <w:lvlJc w:val="left"/>
      <w:pPr>
        <w:ind w:left="2340" w:hanging="360"/>
      </w:pPr>
      <w:rPr>
        <w:rFonts w:ascii="Symbol" w:eastAsia="Symbol" w:hAnsi="Symbol" w:cs="Symbol" w:hint="default"/>
        <w:sz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BC3210B"/>
    <w:multiLevelType w:val="hybridMultilevel"/>
    <w:tmpl w:val="70F29590"/>
    <w:lvl w:ilvl="0" w:tplc="A0F42E68">
      <w:start w:val="1"/>
      <w:numFmt w:val="decimal"/>
      <w:lvlText w:val="%1."/>
      <w:lvlJc w:val="left"/>
      <w:pPr>
        <w:ind w:left="284" w:hanging="284"/>
      </w:pPr>
      <w:rPr>
        <w:rFonts w:hint="default"/>
        <w:color w:val="auto"/>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60E748C4"/>
    <w:multiLevelType w:val="hybridMultilevel"/>
    <w:tmpl w:val="15AA9C38"/>
    <w:lvl w:ilvl="0" w:tplc="32D0BC9A">
      <w:start w:val="1"/>
      <w:numFmt w:val="lowerLetter"/>
      <w:lvlText w:val="%1)"/>
      <w:lvlJc w:val="left"/>
      <w:pPr>
        <w:ind w:left="567" w:hanging="283"/>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65DD1C98"/>
    <w:multiLevelType w:val="hybridMultilevel"/>
    <w:tmpl w:val="70F29590"/>
    <w:lvl w:ilvl="0" w:tplc="A0F42E68">
      <w:start w:val="1"/>
      <w:numFmt w:val="decimal"/>
      <w:lvlText w:val="%1."/>
      <w:lvlJc w:val="left"/>
      <w:pPr>
        <w:ind w:left="284" w:hanging="284"/>
      </w:pPr>
      <w:rPr>
        <w:rFonts w:hint="default"/>
        <w:color w:val="auto"/>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66FE7023"/>
    <w:multiLevelType w:val="hybridMultilevel"/>
    <w:tmpl w:val="70F29590"/>
    <w:lvl w:ilvl="0" w:tplc="A0F42E68">
      <w:start w:val="1"/>
      <w:numFmt w:val="decimal"/>
      <w:lvlText w:val="%1."/>
      <w:lvlJc w:val="left"/>
      <w:pPr>
        <w:ind w:left="284" w:hanging="284"/>
      </w:pPr>
      <w:rPr>
        <w:rFonts w:hint="default"/>
        <w:color w:val="auto"/>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72586713"/>
    <w:multiLevelType w:val="hybridMultilevel"/>
    <w:tmpl w:val="408CC092"/>
    <w:lvl w:ilvl="0" w:tplc="0415000F">
      <w:start w:val="1"/>
      <w:numFmt w:val="decimal"/>
      <w:lvlText w:val="%1."/>
      <w:lvlJc w:val="left"/>
      <w:pPr>
        <w:ind w:left="6881" w:hanging="360"/>
      </w:pPr>
      <w:rPr>
        <w:rFonts w:hint="default"/>
      </w:rPr>
    </w:lvl>
    <w:lvl w:ilvl="1" w:tplc="04150019">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48430A5"/>
    <w:multiLevelType w:val="hybridMultilevel"/>
    <w:tmpl w:val="70F29590"/>
    <w:lvl w:ilvl="0" w:tplc="A0F42E68">
      <w:start w:val="1"/>
      <w:numFmt w:val="decimal"/>
      <w:lvlText w:val="%1."/>
      <w:lvlJc w:val="left"/>
      <w:pPr>
        <w:ind w:left="284" w:hanging="284"/>
      </w:pPr>
      <w:rPr>
        <w:rFonts w:hint="default"/>
        <w:color w:val="auto"/>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74F22EFC"/>
    <w:multiLevelType w:val="hybridMultilevel"/>
    <w:tmpl w:val="39B08B8A"/>
    <w:lvl w:ilvl="0" w:tplc="EEBAF854">
      <w:start w:val="1"/>
      <w:numFmt w:val="decimal"/>
      <w:lvlText w:val="%1."/>
      <w:lvlJc w:val="left"/>
      <w:pPr>
        <w:ind w:left="340" w:hanging="34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10"/>
  </w:num>
  <w:num w:numId="4">
    <w:abstractNumId w:val="12"/>
  </w:num>
  <w:num w:numId="5">
    <w:abstractNumId w:val="14"/>
  </w:num>
  <w:num w:numId="6">
    <w:abstractNumId w:val="19"/>
  </w:num>
  <w:num w:numId="7">
    <w:abstractNumId w:val="21"/>
  </w:num>
  <w:num w:numId="8">
    <w:abstractNumId w:val="17"/>
  </w:num>
  <w:num w:numId="9">
    <w:abstractNumId w:val="4"/>
  </w:num>
  <w:num w:numId="10">
    <w:abstractNumId w:val="15"/>
  </w:num>
  <w:num w:numId="11">
    <w:abstractNumId w:val="13"/>
  </w:num>
  <w:num w:numId="12">
    <w:abstractNumId w:val="6"/>
  </w:num>
  <w:num w:numId="13">
    <w:abstractNumId w:val="3"/>
  </w:num>
  <w:num w:numId="14">
    <w:abstractNumId w:val="18"/>
  </w:num>
  <w:num w:numId="15">
    <w:abstractNumId w:val="9"/>
  </w:num>
  <w:num w:numId="16">
    <w:abstractNumId w:val="7"/>
  </w:num>
  <w:num w:numId="17">
    <w:abstractNumId w:val="20"/>
  </w:num>
  <w:num w:numId="18">
    <w:abstractNumId w:val="16"/>
  </w:num>
  <w:num w:numId="19">
    <w:abstractNumId w:val="8"/>
  </w:num>
  <w:num w:numId="20">
    <w:abstractNumId w:val="2"/>
  </w:num>
  <w:num w:numId="21">
    <w:abstractNumId w:val="11"/>
  </w:num>
  <w:num w:numId="22">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E5A"/>
    <w:rsid w:val="00021380"/>
    <w:rsid w:val="000263DC"/>
    <w:rsid w:val="00031CB0"/>
    <w:rsid w:val="000342F6"/>
    <w:rsid w:val="00081591"/>
    <w:rsid w:val="000925A9"/>
    <w:rsid w:val="00094740"/>
    <w:rsid w:val="000A0EC2"/>
    <w:rsid w:val="000C664D"/>
    <w:rsid w:val="000C74CF"/>
    <w:rsid w:val="000D03A3"/>
    <w:rsid w:val="000D0EF7"/>
    <w:rsid w:val="000D1F73"/>
    <w:rsid w:val="000D3545"/>
    <w:rsid w:val="000D4C81"/>
    <w:rsid w:val="000F30F7"/>
    <w:rsid w:val="00102FD5"/>
    <w:rsid w:val="0015352D"/>
    <w:rsid w:val="00177F83"/>
    <w:rsid w:val="00180486"/>
    <w:rsid w:val="00191CD0"/>
    <w:rsid w:val="001975A3"/>
    <w:rsid w:val="001A6857"/>
    <w:rsid w:val="001A7E82"/>
    <w:rsid w:val="001C7531"/>
    <w:rsid w:val="001D7335"/>
    <w:rsid w:val="001E22F5"/>
    <w:rsid w:val="001E5154"/>
    <w:rsid w:val="001E5723"/>
    <w:rsid w:val="001E782D"/>
    <w:rsid w:val="001F0959"/>
    <w:rsid w:val="0020472E"/>
    <w:rsid w:val="002178F8"/>
    <w:rsid w:val="00221486"/>
    <w:rsid w:val="0024152D"/>
    <w:rsid w:val="00241ED3"/>
    <w:rsid w:val="00283868"/>
    <w:rsid w:val="002C0B9B"/>
    <w:rsid w:val="002D43BB"/>
    <w:rsid w:val="002D6DEA"/>
    <w:rsid w:val="002E1EE8"/>
    <w:rsid w:val="002F4FEA"/>
    <w:rsid w:val="002F7C4C"/>
    <w:rsid w:val="00310537"/>
    <w:rsid w:val="00324044"/>
    <w:rsid w:val="003303DB"/>
    <w:rsid w:val="00332C72"/>
    <w:rsid w:val="00345F7E"/>
    <w:rsid w:val="003479D8"/>
    <w:rsid w:val="003A00E6"/>
    <w:rsid w:val="003A2941"/>
    <w:rsid w:val="003C3149"/>
    <w:rsid w:val="003C4B3F"/>
    <w:rsid w:val="003C7A55"/>
    <w:rsid w:val="003F14C6"/>
    <w:rsid w:val="00434EC4"/>
    <w:rsid w:val="00442EB0"/>
    <w:rsid w:val="00453180"/>
    <w:rsid w:val="00453DA9"/>
    <w:rsid w:val="00457463"/>
    <w:rsid w:val="00464057"/>
    <w:rsid w:val="00485600"/>
    <w:rsid w:val="00486D94"/>
    <w:rsid w:val="00492B6C"/>
    <w:rsid w:val="00495B68"/>
    <w:rsid w:val="004A4763"/>
    <w:rsid w:val="004C6AF1"/>
    <w:rsid w:val="004E00B8"/>
    <w:rsid w:val="004F292F"/>
    <w:rsid w:val="00500FE5"/>
    <w:rsid w:val="00513320"/>
    <w:rsid w:val="00543F57"/>
    <w:rsid w:val="00560260"/>
    <w:rsid w:val="005753F5"/>
    <w:rsid w:val="00597117"/>
    <w:rsid w:val="005A342C"/>
    <w:rsid w:val="005A6FC4"/>
    <w:rsid w:val="005C0D24"/>
    <w:rsid w:val="005C30DF"/>
    <w:rsid w:val="00613967"/>
    <w:rsid w:val="00626BDC"/>
    <w:rsid w:val="00627A77"/>
    <w:rsid w:val="006540B2"/>
    <w:rsid w:val="006574EA"/>
    <w:rsid w:val="00691B18"/>
    <w:rsid w:val="00696B38"/>
    <w:rsid w:val="006A1BB9"/>
    <w:rsid w:val="006B58E0"/>
    <w:rsid w:val="006E7A1E"/>
    <w:rsid w:val="00700E7E"/>
    <w:rsid w:val="0071074F"/>
    <w:rsid w:val="0071077F"/>
    <w:rsid w:val="00745167"/>
    <w:rsid w:val="00760E5A"/>
    <w:rsid w:val="007B4D10"/>
    <w:rsid w:val="007C69D2"/>
    <w:rsid w:val="007E508C"/>
    <w:rsid w:val="00831D7E"/>
    <w:rsid w:val="00841E57"/>
    <w:rsid w:val="00844F2B"/>
    <w:rsid w:val="008456C9"/>
    <w:rsid w:val="0085198E"/>
    <w:rsid w:val="0086549F"/>
    <w:rsid w:val="00866005"/>
    <w:rsid w:val="008702FD"/>
    <w:rsid w:val="008745E1"/>
    <w:rsid w:val="00887E3C"/>
    <w:rsid w:val="0089106C"/>
    <w:rsid w:val="008C24D7"/>
    <w:rsid w:val="008C6ABC"/>
    <w:rsid w:val="008C7948"/>
    <w:rsid w:val="008E5903"/>
    <w:rsid w:val="008F1B91"/>
    <w:rsid w:val="008F4875"/>
    <w:rsid w:val="008F603A"/>
    <w:rsid w:val="009032D5"/>
    <w:rsid w:val="00904E1D"/>
    <w:rsid w:val="009105C9"/>
    <w:rsid w:val="009159BC"/>
    <w:rsid w:val="00924C44"/>
    <w:rsid w:val="00931A55"/>
    <w:rsid w:val="00943F44"/>
    <w:rsid w:val="0098457B"/>
    <w:rsid w:val="009906E5"/>
    <w:rsid w:val="009A0083"/>
    <w:rsid w:val="009A594E"/>
    <w:rsid w:val="009C0157"/>
    <w:rsid w:val="009C0838"/>
    <w:rsid w:val="009D1A40"/>
    <w:rsid w:val="009F3884"/>
    <w:rsid w:val="009F4379"/>
    <w:rsid w:val="00A11210"/>
    <w:rsid w:val="00A14CA4"/>
    <w:rsid w:val="00A31497"/>
    <w:rsid w:val="00A35683"/>
    <w:rsid w:val="00A510BA"/>
    <w:rsid w:val="00A63178"/>
    <w:rsid w:val="00A66D27"/>
    <w:rsid w:val="00A71F47"/>
    <w:rsid w:val="00A85662"/>
    <w:rsid w:val="00A9003D"/>
    <w:rsid w:val="00A9474F"/>
    <w:rsid w:val="00AA1E22"/>
    <w:rsid w:val="00AA3D49"/>
    <w:rsid w:val="00AA71ED"/>
    <w:rsid w:val="00AC45CA"/>
    <w:rsid w:val="00AC625D"/>
    <w:rsid w:val="00AE3228"/>
    <w:rsid w:val="00AF332A"/>
    <w:rsid w:val="00B02968"/>
    <w:rsid w:val="00B12504"/>
    <w:rsid w:val="00B12AF5"/>
    <w:rsid w:val="00B154F6"/>
    <w:rsid w:val="00B27AC5"/>
    <w:rsid w:val="00B347D5"/>
    <w:rsid w:val="00B52778"/>
    <w:rsid w:val="00B87458"/>
    <w:rsid w:val="00B87F0F"/>
    <w:rsid w:val="00B91BBB"/>
    <w:rsid w:val="00B954CE"/>
    <w:rsid w:val="00BA0740"/>
    <w:rsid w:val="00BA666D"/>
    <w:rsid w:val="00BA6F5F"/>
    <w:rsid w:val="00BC3093"/>
    <w:rsid w:val="00BF2EC7"/>
    <w:rsid w:val="00C5023E"/>
    <w:rsid w:val="00C53990"/>
    <w:rsid w:val="00C53BCB"/>
    <w:rsid w:val="00C644D5"/>
    <w:rsid w:val="00C64D07"/>
    <w:rsid w:val="00C70117"/>
    <w:rsid w:val="00C766AC"/>
    <w:rsid w:val="00CA4B4F"/>
    <w:rsid w:val="00CD1EC8"/>
    <w:rsid w:val="00D10E4B"/>
    <w:rsid w:val="00D22D4D"/>
    <w:rsid w:val="00D4172D"/>
    <w:rsid w:val="00D55129"/>
    <w:rsid w:val="00D62FF0"/>
    <w:rsid w:val="00D76D4E"/>
    <w:rsid w:val="00D92BDB"/>
    <w:rsid w:val="00D97471"/>
    <w:rsid w:val="00DA34E9"/>
    <w:rsid w:val="00DB6C94"/>
    <w:rsid w:val="00DD6365"/>
    <w:rsid w:val="00DE3E30"/>
    <w:rsid w:val="00DE5A83"/>
    <w:rsid w:val="00E10CE5"/>
    <w:rsid w:val="00E11912"/>
    <w:rsid w:val="00E20398"/>
    <w:rsid w:val="00E22FE7"/>
    <w:rsid w:val="00E3420F"/>
    <w:rsid w:val="00E464ED"/>
    <w:rsid w:val="00E55175"/>
    <w:rsid w:val="00E671D3"/>
    <w:rsid w:val="00E8494A"/>
    <w:rsid w:val="00EB4411"/>
    <w:rsid w:val="00EB6DA1"/>
    <w:rsid w:val="00F3066F"/>
    <w:rsid w:val="00F329DB"/>
    <w:rsid w:val="00F42B14"/>
    <w:rsid w:val="00F56331"/>
    <w:rsid w:val="00F57DC6"/>
    <w:rsid w:val="00F71386"/>
    <w:rsid w:val="00F72E56"/>
    <w:rsid w:val="00F931F1"/>
    <w:rsid w:val="00F94903"/>
    <w:rsid w:val="00FA291E"/>
    <w:rsid w:val="00FA390F"/>
    <w:rsid w:val="00FA49AF"/>
    <w:rsid w:val="00FB6B4C"/>
    <w:rsid w:val="00FC71A9"/>
    <w:rsid w:val="00FC73DF"/>
    <w:rsid w:val="00FD0291"/>
    <w:rsid w:val="00FE4AEF"/>
    <w:rsid w:val="00FF05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B4F002"/>
  <w15:docId w15:val="{B12E4D60-DD03-49B9-85A2-DD0CF2058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A074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3568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5683"/>
  </w:style>
  <w:style w:type="paragraph" w:styleId="Stopka">
    <w:name w:val="footer"/>
    <w:basedOn w:val="Normalny"/>
    <w:link w:val="StopkaZnak"/>
    <w:uiPriority w:val="99"/>
    <w:unhideWhenUsed/>
    <w:rsid w:val="00A356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5683"/>
  </w:style>
  <w:style w:type="paragraph" w:styleId="Tekstdymka">
    <w:name w:val="Balloon Text"/>
    <w:basedOn w:val="Normalny"/>
    <w:link w:val="TekstdymkaZnak"/>
    <w:uiPriority w:val="99"/>
    <w:semiHidden/>
    <w:unhideWhenUsed/>
    <w:rsid w:val="00A3568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35683"/>
    <w:rPr>
      <w:rFonts w:ascii="Tahoma" w:hAnsi="Tahoma" w:cs="Tahoma"/>
      <w:sz w:val="16"/>
      <w:szCs w:val="16"/>
    </w:rPr>
  </w:style>
  <w:style w:type="paragraph" w:styleId="Akapitzlist">
    <w:name w:val="List Paragraph"/>
    <w:basedOn w:val="Normalny"/>
    <w:uiPriority w:val="34"/>
    <w:qFormat/>
    <w:rsid w:val="002D43BB"/>
    <w:pPr>
      <w:ind w:left="720"/>
      <w:contextualSpacing/>
    </w:pPr>
  </w:style>
  <w:style w:type="character" w:styleId="Hipercze">
    <w:name w:val="Hyperlink"/>
    <w:basedOn w:val="Domylnaczcionkaakapitu"/>
    <w:uiPriority w:val="99"/>
    <w:unhideWhenUsed/>
    <w:rsid w:val="0015352D"/>
    <w:rPr>
      <w:color w:val="0000FF" w:themeColor="hyperlink"/>
      <w:u w:val="single"/>
    </w:rPr>
  </w:style>
  <w:style w:type="paragraph" w:customStyle="1" w:styleId="Default">
    <w:name w:val="Default"/>
    <w:rsid w:val="00BA6F5F"/>
    <w:pPr>
      <w:autoSpaceDE w:val="0"/>
      <w:autoSpaceDN w:val="0"/>
      <w:adjustRightInd w:val="0"/>
      <w:spacing w:after="0" w:line="240" w:lineRule="auto"/>
    </w:pPr>
    <w:rPr>
      <w:rFonts w:ascii="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F56331"/>
    <w:rPr>
      <w:sz w:val="16"/>
      <w:szCs w:val="16"/>
    </w:rPr>
  </w:style>
  <w:style w:type="paragraph" w:styleId="Tekstkomentarza">
    <w:name w:val="annotation text"/>
    <w:basedOn w:val="Normalny"/>
    <w:link w:val="TekstkomentarzaZnak"/>
    <w:uiPriority w:val="99"/>
    <w:semiHidden/>
    <w:unhideWhenUsed/>
    <w:rsid w:val="00F5633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56331"/>
    <w:rPr>
      <w:sz w:val="20"/>
      <w:szCs w:val="20"/>
    </w:rPr>
  </w:style>
  <w:style w:type="paragraph" w:styleId="Tematkomentarza">
    <w:name w:val="annotation subject"/>
    <w:basedOn w:val="Tekstkomentarza"/>
    <w:next w:val="Tekstkomentarza"/>
    <w:link w:val="TematkomentarzaZnak"/>
    <w:uiPriority w:val="99"/>
    <w:semiHidden/>
    <w:unhideWhenUsed/>
    <w:rsid w:val="00F56331"/>
    <w:rPr>
      <w:b/>
      <w:bCs/>
    </w:rPr>
  </w:style>
  <w:style w:type="character" w:customStyle="1" w:styleId="TematkomentarzaZnak">
    <w:name w:val="Temat komentarza Znak"/>
    <w:basedOn w:val="TekstkomentarzaZnak"/>
    <w:link w:val="Tematkomentarza"/>
    <w:uiPriority w:val="99"/>
    <w:semiHidden/>
    <w:rsid w:val="00F56331"/>
    <w:rPr>
      <w:b/>
      <w:bCs/>
      <w:sz w:val="20"/>
      <w:szCs w:val="20"/>
    </w:rPr>
  </w:style>
  <w:style w:type="table" w:styleId="Tabela-Siatka">
    <w:name w:val="Table Grid"/>
    <w:basedOn w:val="Standardowy"/>
    <w:uiPriority w:val="59"/>
    <w:rsid w:val="00DD6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310537"/>
    <w:rPr>
      <w:b/>
      <w:bCs/>
    </w:rPr>
  </w:style>
  <w:style w:type="character" w:customStyle="1" w:styleId="TeksttreciExact">
    <w:name w:val="Tekst treści Exact"/>
    <w:basedOn w:val="Domylnaczcionkaakapitu"/>
    <w:rsid w:val="002F4FEA"/>
    <w:rPr>
      <w:rFonts w:ascii="Calibri" w:eastAsia="Calibri" w:hAnsi="Calibri" w:cs="Calibri"/>
      <w:b w:val="0"/>
      <w:bCs w:val="0"/>
      <w:i w:val="0"/>
      <w:iCs w:val="0"/>
      <w:smallCaps w:val="0"/>
      <w:strike w:val="0"/>
      <w:spacing w:val="3"/>
      <w:sz w:val="17"/>
      <w:szCs w:val="17"/>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282701">
      <w:bodyDiv w:val="1"/>
      <w:marLeft w:val="0"/>
      <w:marRight w:val="0"/>
      <w:marTop w:val="0"/>
      <w:marBottom w:val="0"/>
      <w:divBdr>
        <w:top w:val="none" w:sz="0" w:space="0" w:color="auto"/>
        <w:left w:val="none" w:sz="0" w:space="0" w:color="auto"/>
        <w:bottom w:val="none" w:sz="0" w:space="0" w:color="auto"/>
        <w:right w:val="none" w:sz="0" w:space="0" w:color="auto"/>
      </w:divBdr>
      <w:divsChild>
        <w:div w:id="956760641">
          <w:marLeft w:val="0"/>
          <w:marRight w:val="0"/>
          <w:marTop w:val="0"/>
          <w:marBottom w:val="0"/>
          <w:divBdr>
            <w:top w:val="none" w:sz="0" w:space="0" w:color="auto"/>
            <w:left w:val="none" w:sz="0" w:space="0" w:color="auto"/>
            <w:bottom w:val="none" w:sz="0" w:space="0" w:color="auto"/>
            <w:right w:val="none" w:sz="0" w:space="0" w:color="auto"/>
          </w:divBdr>
          <w:divsChild>
            <w:div w:id="302348079">
              <w:marLeft w:val="0"/>
              <w:marRight w:val="0"/>
              <w:marTop w:val="0"/>
              <w:marBottom w:val="0"/>
              <w:divBdr>
                <w:top w:val="none" w:sz="0" w:space="0" w:color="auto"/>
                <w:left w:val="none" w:sz="0" w:space="0" w:color="auto"/>
                <w:bottom w:val="none" w:sz="0" w:space="0" w:color="auto"/>
                <w:right w:val="none" w:sz="0" w:space="0" w:color="auto"/>
              </w:divBdr>
            </w:div>
            <w:div w:id="1920561028">
              <w:marLeft w:val="0"/>
              <w:marRight w:val="0"/>
              <w:marTop w:val="0"/>
              <w:marBottom w:val="0"/>
              <w:divBdr>
                <w:top w:val="none" w:sz="0" w:space="0" w:color="auto"/>
                <w:left w:val="none" w:sz="0" w:space="0" w:color="auto"/>
                <w:bottom w:val="none" w:sz="0" w:space="0" w:color="auto"/>
                <w:right w:val="none" w:sz="0" w:space="0" w:color="auto"/>
              </w:divBdr>
            </w:div>
            <w:div w:id="957831033">
              <w:marLeft w:val="0"/>
              <w:marRight w:val="0"/>
              <w:marTop w:val="0"/>
              <w:marBottom w:val="0"/>
              <w:divBdr>
                <w:top w:val="none" w:sz="0" w:space="0" w:color="auto"/>
                <w:left w:val="none" w:sz="0" w:space="0" w:color="auto"/>
                <w:bottom w:val="none" w:sz="0" w:space="0" w:color="auto"/>
                <w:right w:val="none" w:sz="0" w:space="0" w:color="auto"/>
              </w:divBdr>
            </w:div>
            <w:div w:id="1881281220">
              <w:marLeft w:val="0"/>
              <w:marRight w:val="0"/>
              <w:marTop w:val="0"/>
              <w:marBottom w:val="0"/>
              <w:divBdr>
                <w:top w:val="none" w:sz="0" w:space="0" w:color="auto"/>
                <w:left w:val="none" w:sz="0" w:space="0" w:color="auto"/>
                <w:bottom w:val="none" w:sz="0" w:space="0" w:color="auto"/>
                <w:right w:val="none" w:sz="0" w:space="0" w:color="auto"/>
              </w:divBdr>
            </w:div>
            <w:div w:id="1806854859">
              <w:marLeft w:val="0"/>
              <w:marRight w:val="0"/>
              <w:marTop w:val="0"/>
              <w:marBottom w:val="0"/>
              <w:divBdr>
                <w:top w:val="none" w:sz="0" w:space="0" w:color="auto"/>
                <w:left w:val="none" w:sz="0" w:space="0" w:color="auto"/>
                <w:bottom w:val="none" w:sz="0" w:space="0" w:color="auto"/>
                <w:right w:val="none" w:sz="0" w:space="0" w:color="auto"/>
              </w:divBdr>
            </w:div>
            <w:div w:id="232858444">
              <w:marLeft w:val="0"/>
              <w:marRight w:val="0"/>
              <w:marTop w:val="0"/>
              <w:marBottom w:val="0"/>
              <w:divBdr>
                <w:top w:val="none" w:sz="0" w:space="0" w:color="auto"/>
                <w:left w:val="none" w:sz="0" w:space="0" w:color="auto"/>
                <w:bottom w:val="none" w:sz="0" w:space="0" w:color="auto"/>
                <w:right w:val="none" w:sz="0" w:space="0" w:color="auto"/>
              </w:divBdr>
            </w:div>
            <w:div w:id="923149066">
              <w:marLeft w:val="0"/>
              <w:marRight w:val="0"/>
              <w:marTop w:val="0"/>
              <w:marBottom w:val="0"/>
              <w:divBdr>
                <w:top w:val="none" w:sz="0" w:space="0" w:color="auto"/>
                <w:left w:val="none" w:sz="0" w:space="0" w:color="auto"/>
                <w:bottom w:val="none" w:sz="0" w:space="0" w:color="auto"/>
                <w:right w:val="none" w:sz="0" w:space="0" w:color="auto"/>
              </w:divBdr>
            </w:div>
            <w:div w:id="1125538572">
              <w:marLeft w:val="0"/>
              <w:marRight w:val="0"/>
              <w:marTop w:val="0"/>
              <w:marBottom w:val="0"/>
              <w:divBdr>
                <w:top w:val="none" w:sz="0" w:space="0" w:color="auto"/>
                <w:left w:val="none" w:sz="0" w:space="0" w:color="auto"/>
                <w:bottom w:val="none" w:sz="0" w:space="0" w:color="auto"/>
                <w:right w:val="none" w:sz="0" w:space="0" w:color="auto"/>
              </w:divBdr>
            </w:div>
            <w:div w:id="2132898163">
              <w:marLeft w:val="0"/>
              <w:marRight w:val="0"/>
              <w:marTop w:val="0"/>
              <w:marBottom w:val="0"/>
              <w:divBdr>
                <w:top w:val="none" w:sz="0" w:space="0" w:color="auto"/>
                <w:left w:val="none" w:sz="0" w:space="0" w:color="auto"/>
                <w:bottom w:val="none" w:sz="0" w:space="0" w:color="auto"/>
                <w:right w:val="none" w:sz="0" w:space="0" w:color="auto"/>
              </w:divBdr>
            </w:div>
            <w:div w:id="89467749">
              <w:marLeft w:val="0"/>
              <w:marRight w:val="0"/>
              <w:marTop w:val="0"/>
              <w:marBottom w:val="0"/>
              <w:divBdr>
                <w:top w:val="none" w:sz="0" w:space="0" w:color="auto"/>
                <w:left w:val="none" w:sz="0" w:space="0" w:color="auto"/>
                <w:bottom w:val="none" w:sz="0" w:space="0" w:color="auto"/>
                <w:right w:val="none" w:sz="0" w:space="0" w:color="auto"/>
              </w:divBdr>
            </w:div>
            <w:div w:id="1485394535">
              <w:marLeft w:val="0"/>
              <w:marRight w:val="0"/>
              <w:marTop w:val="0"/>
              <w:marBottom w:val="0"/>
              <w:divBdr>
                <w:top w:val="none" w:sz="0" w:space="0" w:color="auto"/>
                <w:left w:val="none" w:sz="0" w:space="0" w:color="auto"/>
                <w:bottom w:val="none" w:sz="0" w:space="0" w:color="auto"/>
                <w:right w:val="none" w:sz="0" w:space="0" w:color="auto"/>
              </w:divBdr>
            </w:div>
            <w:div w:id="1664313092">
              <w:marLeft w:val="0"/>
              <w:marRight w:val="0"/>
              <w:marTop w:val="0"/>
              <w:marBottom w:val="0"/>
              <w:divBdr>
                <w:top w:val="none" w:sz="0" w:space="0" w:color="auto"/>
                <w:left w:val="none" w:sz="0" w:space="0" w:color="auto"/>
                <w:bottom w:val="none" w:sz="0" w:space="0" w:color="auto"/>
                <w:right w:val="none" w:sz="0" w:space="0" w:color="auto"/>
              </w:divBdr>
            </w:div>
            <w:div w:id="419299980">
              <w:marLeft w:val="0"/>
              <w:marRight w:val="0"/>
              <w:marTop w:val="0"/>
              <w:marBottom w:val="0"/>
              <w:divBdr>
                <w:top w:val="none" w:sz="0" w:space="0" w:color="auto"/>
                <w:left w:val="none" w:sz="0" w:space="0" w:color="auto"/>
                <w:bottom w:val="none" w:sz="0" w:space="0" w:color="auto"/>
                <w:right w:val="none" w:sz="0" w:space="0" w:color="auto"/>
              </w:divBdr>
            </w:div>
            <w:div w:id="901330991">
              <w:marLeft w:val="0"/>
              <w:marRight w:val="0"/>
              <w:marTop w:val="0"/>
              <w:marBottom w:val="0"/>
              <w:divBdr>
                <w:top w:val="none" w:sz="0" w:space="0" w:color="auto"/>
                <w:left w:val="none" w:sz="0" w:space="0" w:color="auto"/>
                <w:bottom w:val="none" w:sz="0" w:space="0" w:color="auto"/>
                <w:right w:val="none" w:sz="0" w:space="0" w:color="auto"/>
              </w:divBdr>
            </w:div>
            <w:div w:id="1948081107">
              <w:marLeft w:val="0"/>
              <w:marRight w:val="0"/>
              <w:marTop w:val="0"/>
              <w:marBottom w:val="0"/>
              <w:divBdr>
                <w:top w:val="none" w:sz="0" w:space="0" w:color="auto"/>
                <w:left w:val="none" w:sz="0" w:space="0" w:color="auto"/>
                <w:bottom w:val="none" w:sz="0" w:space="0" w:color="auto"/>
                <w:right w:val="none" w:sz="0" w:space="0" w:color="auto"/>
              </w:divBdr>
            </w:div>
            <w:div w:id="1392657164">
              <w:marLeft w:val="0"/>
              <w:marRight w:val="0"/>
              <w:marTop w:val="0"/>
              <w:marBottom w:val="0"/>
              <w:divBdr>
                <w:top w:val="none" w:sz="0" w:space="0" w:color="auto"/>
                <w:left w:val="none" w:sz="0" w:space="0" w:color="auto"/>
                <w:bottom w:val="none" w:sz="0" w:space="0" w:color="auto"/>
                <w:right w:val="none" w:sz="0" w:space="0" w:color="auto"/>
              </w:divBdr>
            </w:div>
            <w:div w:id="780342666">
              <w:marLeft w:val="0"/>
              <w:marRight w:val="0"/>
              <w:marTop w:val="0"/>
              <w:marBottom w:val="0"/>
              <w:divBdr>
                <w:top w:val="none" w:sz="0" w:space="0" w:color="auto"/>
                <w:left w:val="none" w:sz="0" w:space="0" w:color="auto"/>
                <w:bottom w:val="none" w:sz="0" w:space="0" w:color="auto"/>
                <w:right w:val="none" w:sz="0" w:space="0" w:color="auto"/>
              </w:divBdr>
            </w:div>
            <w:div w:id="1841697086">
              <w:marLeft w:val="0"/>
              <w:marRight w:val="0"/>
              <w:marTop w:val="0"/>
              <w:marBottom w:val="0"/>
              <w:divBdr>
                <w:top w:val="none" w:sz="0" w:space="0" w:color="auto"/>
                <w:left w:val="none" w:sz="0" w:space="0" w:color="auto"/>
                <w:bottom w:val="none" w:sz="0" w:space="0" w:color="auto"/>
                <w:right w:val="none" w:sz="0" w:space="0" w:color="auto"/>
              </w:divBdr>
            </w:div>
            <w:div w:id="1948654156">
              <w:marLeft w:val="0"/>
              <w:marRight w:val="0"/>
              <w:marTop w:val="0"/>
              <w:marBottom w:val="0"/>
              <w:divBdr>
                <w:top w:val="none" w:sz="0" w:space="0" w:color="auto"/>
                <w:left w:val="none" w:sz="0" w:space="0" w:color="auto"/>
                <w:bottom w:val="none" w:sz="0" w:space="0" w:color="auto"/>
                <w:right w:val="none" w:sz="0" w:space="0" w:color="auto"/>
              </w:divBdr>
            </w:div>
            <w:div w:id="1906722329">
              <w:marLeft w:val="0"/>
              <w:marRight w:val="0"/>
              <w:marTop w:val="0"/>
              <w:marBottom w:val="0"/>
              <w:divBdr>
                <w:top w:val="none" w:sz="0" w:space="0" w:color="auto"/>
                <w:left w:val="none" w:sz="0" w:space="0" w:color="auto"/>
                <w:bottom w:val="none" w:sz="0" w:space="0" w:color="auto"/>
                <w:right w:val="none" w:sz="0" w:space="0" w:color="auto"/>
              </w:divBdr>
            </w:div>
            <w:div w:id="1311979384">
              <w:marLeft w:val="0"/>
              <w:marRight w:val="0"/>
              <w:marTop w:val="0"/>
              <w:marBottom w:val="0"/>
              <w:divBdr>
                <w:top w:val="none" w:sz="0" w:space="0" w:color="auto"/>
                <w:left w:val="none" w:sz="0" w:space="0" w:color="auto"/>
                <w:bottom w:val="none" w:sz="0" w:space="0" w:color="auto"/>
                <w:right w:val="none" w:sz="0" w:space="0" w:color="auto"/>
              </w:divBdr>
            </w:div>
            <w:div w:id="371540782">
              <w:marLeft w:val="0"/>
              <w:marRight w:val="0"/>
              <w:marTop w:val="0"/>
              <w:marBottom w:val="0"/>
              <w:divBdr>
                <w:top w:val="none" w:sz="0" w:space="0" w:color="auto"/>
                <w:left w:val="none" w:sz="0" w:space="0" w:color="auto"/>
                <w:bottom w:val="none" w:sz="0" w:space="0" w:color="auto"/>
                <w:right w:val="none" w:sz="0" w:space="0" w:color="auto"/>
              </w:divBdr>
            </w:div>
            <w:div w:id="1542858608">
              <w:marLeft w:val="0"/>
              <w:marRight w:val="0"/>
              <w:marTop w:val="0"/>
              <w:marBottom w:val="0"/>
              <w:divBdr>
                <w:top w:val="none" w:sz="0" w:space="0" w:color="auto"/>
                <w:left w:val="none" w:sz="0" w:space="0" w:color="auto"/>
                <w:bottom w:val="none" w:sz="0" w:space="0" w:color="auto"/>
                <w:right w:val="none" w:sz="0" w:space="0" w:color="auto"/>
              </w:divBdr>
            </w:div>
            <w:div w:id="165246739">
              <w:marLeft w:val="0"/>
              <w:marRight w:val="0"/>
              <w:marTop w:val="0"/>
              <w:marBottom w:val="0"/>
              <w:divBdr>
                <w:top w:val="none" w:sz="0" w:space="0" w:color="auto"/>
                <w:left w:val="none" w:sz="0" w:space="0" w:color="auto"/>
                <w:bottom w:val="none" w:sz="0" w:space="0" w:color="auto"/>
                <w:right w:val="none" w:sz="0" w:space="0" w:color="auto"/>
              </w:divBdr>
            </w:div>
            <w:div w:id="1103381649">
              <w:marLeft w:val="0"/>
              <w:marRight w:val="0"/>
              <w:marTop w:val="0"/>
              <w:marBottom w:val="0"/>
              <w:divBdr>
                <w:top w:val="none" w:sz="0" w:space="0" w:color="auto"/>
                <w:left w:val="none" w:sz="0" w:space="0" w:color="auto"/>
                <w:bottom w:val="none" w:sz="0" w:space="0" w:color="auto"/>
                <w:right w:val="none" w:sz="0" w:space="0" w:color="auto"/>
              </w:divBdr>
            </w:div>
            <w:div w:id="2105376132">
              <w:marLeft w:val="0"/>
              <w:marRight w:val="0"/>
              <w:marTop w:val="0"/>
              <w:marBottom w:val="0"/>
              <w:divBdr>
                <w:top w:val="none" w:sz="0" w:space="0" w:color="auto"/>
                <w:left w:val="none" w:sz="0" w:space="0" w:color="auto"/>
                <w:bottom w:val="none" w:sz="0" w:space="0" w:color="auto"/>
                <w:right w:val="none" w:sz="0" w:space="0" w:color="auto"/>
              </w:divBdr>
            </w:div>
            <w:div w:id="1268197814">
              <w:marLeft w:val="0"/>
              <w:marRight w:val="0"/>
              <w:marTop w:val="0"/>
              <w:marBottom w:val="0"/>
              <w:divBdr>
                <w:top w:val="none" w:sz="0" w:space="0" w:color="auto"/>
                <w:left w:val="none" w:sz="0" w:space="0" w:color="auto"/>
                <w:bottom w:val="none" w:sz="0" w:space="0" w:color="auto"/>
                <w:right w:val="none" w:sz="0" w:space="0" w:color="auto"/>
              </w:divBdr>
            </w:div>
            <w:div w:id="992413673">
              <w:marLeft w:val="0"/>
              <w:marRight w:val="0"/>
              <w:marTop w:val="0"/>
              <w:marBottom w:val="0"/>
              <w:divBdr>
                <w:top w:val="none" w:sz="0" w:space="0" w:color="auto"/>
                <w:left w:val="none" w:sz="0" w:space="0" w:color="auto"/>
                <w:bottom w:val="none" w:sz="0" w:space="0" w:color="auto"/>
                <w:right w:val="none" w:sz="0" w:space="0" w:color="auto"/>
              </w:divBdr>
            </w:div>
            <w:div w:id="21981361">
              <w:marLeft w:val="0"/>
              <w:marRight w:val="0"/>
              <w:marTop w:val="0"/>
              <w:marBottom w:val="0"/>
              <w:divBdr>
                <w:top w:val="none" w:sz="0" w:space="0" w:color="auto"/>
                <w:left w:val="none" w:sz="0" w:space="0" w:color="auto"/>
                <w:bottom w:val="none" w:sz="0" w:space="0" w:color="auto"/>
                <w:right w:val="none" w:sz="0" w:space="0" w:color="auto"/>
              </w:divBdr>
            </w:div>
            <w:div w:id="1938825050">
              <w:marLeft w:val="0"/>
              <w:marRight w:val="0"/>
              <w:marTop w:val="0"/>
              <w:marBottom w:val="0"/>
              <w:divBdr>
                <w:top w:val="none" w:sz="0" w:space="0" w:color="auto"/>
                <w:left w:val="none" w:sz="0" w:space="0" w:color="auto"/>
                <w:bottom w:val="none" w:sz="0" w:space="0" w:color="auto"/>
                <w:right w:val="none" w:sz="0" w:space="0" w:color="auto"/>
              </w:divBdr>
            </w:div>
            <w:div w:id="1481799877">
              <w:marLeft w:val="0"/>
              <w:marRight w:val="0"/>
              <w:marTop w:val="0"/>
              <w:marBottom w:val="0"/>
              <w:divBdr>
                <w:top w:val="none" w:sz="0" w:space="0" w:color="auto"/>
                <w:left w:val="none" w:sz="0" w:space="0" w:color="auto"/>
                <w:bottom w:val="none" w:sz="0" w:space="0" w:color="auto"/>
                <w:right w:val="none" w:sz="0" w:space="0" w:color="auto"/>
              </w:divBdr>
            </w:div>
            <w:div w:id="1078136013">
              <w:marLeft w:val="0"/>
              <w:marRight w:val="0"/>
              <w:marTop w:val="0"/>
              <w:marBottom w:val="0"/>
              <w:divBdr>
                <w:top w:val="none" w:sz="0" w:space="0" w:color="auto"/>
                <w:left w:val="none" w:sz="0" w:space="0" w:color="auto"/>
                <w:bottom w:val="none" w:sz="0" w:space="0" w:color="auto"/>
                <w:right w:val="none" w:sz="0" w:space="0" w:color="auto"/>
              </w:divBdr>
            </w:div>
            <w:div w:id="679697433">
              <w:marLeft w:val="0"/>
              <w:marRight w:val="0"/>
              <w:marTop w:val="0"/>
              <w:marBottom w:val="0"/>
              <w:divBdr>
                <w:top w:val="none" w:sz="0" w:space="0" w:color="auto"/>
                <w:left w:val="none" w:sz="0" w:space="0" w:color="auto"/>
                <w:bottom w:val="none" w:sz="0" w:space="0" w:color="auto"/>
                <w:right w:val="none" w:sz="0" w:space="0" w:color="auto"/>
              </w:divBdr>
            </w:div>
            <w:div w:id="1558930493">
              <w:marLeft w:val="0"/>
              <w:marRight w:val="0"/>
              <w:marTop w:val="0"/>
              <w:marBottom w:val="0"/>
              <w:divBdr>
                <w:top w:val="none" w:sz="0" w:space="0" w:color="auto"/>
                <w:left w:val="none" w:sz="0" w:space="0" w:color="auto"/>
                <w:bottom w:val="none" w:sz="0" w:space="0" w:color="auto"/>
                <w:right w:val="none" w:sz="0" w:space="0" w:color="auto"/>
              </w:divBdr>
            </w:div>
            <w:div w:id="197353429">
              <w:marLeft w:val="0"/>
              <w:marRight w:val="0"/>
              <w:marTop w:val="0"/>
              <w:marBottom w:val="0"/>
              <w:divBdr>
                <w:top w:val="none" w:sz="0" w:space="0" w:color="auto"/>
                <w:left w:val="none" w:sz="0" w:space="0" w:color="auto"/>
                <w:bottom w:val="none" w:sz="0" w:space="0" w:color="auto"/>
                <w:right w:val="none" w:sz="0" w:space="0" w:color="auto"/>
              </w:divBdr>
            </w:div>
            <w:div w:id="80176427">
              <w:marLeft w:val="0"/>
              <w:marRight w:val="0"/>
              <w:marTop w:val="0"/>
              <w:marBottom w:val="0"/>
              <w:divBdr>
                <w:top w:val="none" w:sz="0" w:space="0" w:color="auto"/>
                <w:left w:val="none" w:sz="0" w:space="0" w:color="auto"/>
                <w:bottom w:val="none" w:sz="0" w:space="0" w:color="auto"/>
                <w:right w:val="none" w:sz="0" w:space="0" w:color="auto"/>
              </w:divBdr>
            </w:div>
            <w:div w:id="1180269342">
              <w:marLeft w:val="0"/>
              <w:marRight w:val="0"/>
              <w:marTop w:val="0"/>
              <w:marBottom w:val="0"/>
              <w:divBdr>
                <w:top w:val="none" w:sz="0" w:space="0" w:color="auto"/>
                <w:left w:val="none" w:sz="0" w:space="0" w:color="auto"/>
                <w:bottom w:val="none" w:sz="0" w:space="0" w:color="auto"/>
                <w:right w:val="none" w:sz="0" w:space="0" w:color="auto"/>
              </w:divBdr>
            </w:div>
            <w:div w:id="1741520415">
              <w:marLeft w:val="0"/>
              <w:marRight w:val="0"/>
              <w:marTop w:val="0"/>
              <w:marBottom w:val="0"/>
              <w:divBdr>
                <w:top w:val="none" w:sz="0" w:space="0" w:color="auto"/>
                <w:left w:val="none" w:sz="0" w:space="0" w:color="auto"/>
                <w:bottom w:val="none" w:sz="0" w:space="0" w:color="auto"/>
                <w:right w:val="none" w:sz="0" w:space="0" w:color="auto"/>
              </w:divBdr>
            </w:div>
            <w:div w:id="405879137">
              <w:marLeft w:val="0"/>
              <w:marRight w:val="0"/>
              <w:marTop w:val="0"/>
              <w:marBottom w:val="0"/>
              <w:divBdr>
                <w:top w:val="none" w:sz="0" w:space="0" w:color="auto"/>
                <w:left w:val="none" w:sz="0" w:space="0" w:color="auto"/>
                <w:bottom w:val="none" w:sz="0" w:space="0" w:color="auto"/>
                <w:right w:val="none" w:sz="0" w:space="0" w:color="auto"/>
              </w:divBdr>
            </w:div>
            <w:div w:id="1629433488">
              <w:marLeft w:val="0"/>
              <w:marRight w:val="0"/>
              <w:marTop w:val="0"/>
              <w:marBottom w:val="0"/>
              <w:divBdr>
                <w:top w:val="none" w:sz="0" w:space="0" w:color="auto"/>
                <w:left w:val="none" w:sz="0" w:space="0" w:color="auto"/>
                <w:bottom w:val="none" w:sz="0" w:space="0" w:color="auto"/>
                <w:right w:val="none" w:sz="0" w:space="0" w:color="auto"/>
              </w:divBdr>
            </w:div>
            <w:div w:id="1315375265">
              <w:marLeft w:val="0"/>
              <w:marRight w:val="0"/>
              <w:marTop w:val="0"/>
              <w:marBottom w:val="0"/>
              <w:divBdr>
                <w:top w:val="none" w:sz="0" w:space="0" w:color="auto"/>
                <w:left w:val="none" w:sz="0" w:space="0" w:color="auto"/>
                <w:bottom w:val="none" w:sz="0" w:space="0" w:color="auto"/>
                <w:right w:val="none" w:sz="0" w:space="0" w:color="auto"/>
              </w:divBdr>
            </w:div>
            <w:div w:id="326908096">
              <w:marLeft w:val="0"/>
              <w:marRight w:val="0"/>
              <w:marTop w:val="0"/>
              <w:marBottom w:val="0"/>
              <w:divBdr>
                <w:top w:val="none" w:sz="0" w:space="0" w:color="auto"/>
                <w:left w:val="none" w:sz="0" w:space="0" w:color="auto"/>
                <w:bottom w:val="none" w:sz="0" w:space="0" w:color="auto"/>
                <w:right w:val="none" w:sz="0" w:space="0" w:color="auto"/>
              </w:divBdr>
            </w:div>
            <w:div w:id="994457964">
              <w:marLeft w:val="0"/>
              <w:marRight w:val="0"/>
              <w:marTop w:val="0"/>
              <w:marBottom w:val="0"/>
              <w:divBdr>
                <w:top w:val="none" w:sz="0" w:space="0" w:color="auto"/>
                <w:left w:val="none" w:sz="0" w:space="0" w:color="auto"/>
                <w:bottom w:val="none" w:sz="0" w:space="0" w:color="auto"/>
                <w:right w:val="none" w:sz="0" w:space="0" w:color="auto"/>
              </w:divBdr>
            </w:div>
            <w:div w:id="1933316583">
              <w:marLeft w:val="0"/>
              <w:marRight w:val="0"/>
              <w:marTop w:val="0"/>
              <w:marBottom w:val="0"/>
              <w:divBdr>
                <w:top w:val="none" w:sz="0" w:space="0" w:color="auto"/>
                <w:left w:val="none" w:sz="0" w:space="0" w:color="auto"/>
                <w:bottom w:val="none" w:sz="0" w:space="0" w:color="auto"/>
                <w:right w:val="none" w:sz="0" w:space="0" w:color="auto"/>
              </w:divBdr>
            </w:div>
            <w:div w:id="1505703461">
              <w:marLeft w:val="0"/>
              <w:marRight w:val="0"/>
              <w:marTop w:val="0"/>
              <w:marBottom w:val="0"/>
              <w:divBdr>
                <w:top w:val="none" w:sz="0" w:space="0" w:color="auto"/>
                <w:left w:val="none" w:sz="0" w:space="0" w:color="auto"/>
                <w:bottom w:val="none" w:sz="0" w:space="0" w:color="auto"/>
                <w:right w:val="none" w:sz="0" w:space="0" w:color="auto"/>
              </w:divBdr>
            </w:div>
            <w:div w:id="995110395">
              <w:marLeft w:val="0"/>
              <w:marRight w:val="0"/>
              <w:marTop w:val="0"/>
              <w:marBottom w:val="0"/>
              <w:divBdr>
                <w:top w:val="none" w:sz="0" w:space="0" w:color="auto"/>
                <w:left w:val="none" w:sz="0" w:space="0" w:color="auto"/>
                <w:bottom w:val="none" w:sz="0" w:space="0" w:color="auto"/>
                <w:right w:val="none" w:sz="0" w:space="0" w:color="auto"/>
              </w:divBdr>
            </w:div>
            <w:div w:id="259027010">
              <w:marLeft w:val="0"/>
              <w:marRight w:val="0"/>
              <w:marTop w:val="0"/>
              <w:marBottom w:val="0"/>
              <w:divBdr>
                <w:top w:val="none" w:sz="0" w:space="0" w:color="auto"/>
                <w:left w:val="none" w:sz="0" w:space="0" w:color="auto"/>
                <w:bottom w:val="none" w:sz="0" w:space="0" w:color="auto"/>
                <w:right w:val="none" w:sz="0" w:space="0" w:color="auto"/>
              </w:divBdr>
            </w:div>
            <w:div w:id="900019008">
              <w:marLeft w:val="0"/>
              <w:marRight w:val="0"/>
              <w:marTop w:val="0"/>
              <w:marBottom w:val="0"/>
              <w:divBdr>
                <w:top w:val="none" w:sz="0" w:space="0" w:color="auto"/>
                <w:left w:val="none" w:sz="0" w:space="0" w:color="auto"/>
                <w:bottom w:val="none" w:sz="0" w:space="0" w:color="auto"/>
                <w:right w:val="none" w:sz="0" w:space="0" w:color="auto"/>
              </w:divBdr>
            </w:div>
            <w:div w:id="936060730">
              <w:marLeft w:val="0"/>
              <w:marRight w:val="0"/>
              <w:marTop w:val="0"/>
              <w:marBottom w:val="0"/>
              <w:divBdr>
                <w:top w:val="none" w:sz="0" w:space="0" w:color="auto"/>
                <w:left w:val="none" w:sz="0" w:space="0" w:color="auto"/>
                <w:bottom w:val="none" w:sz="0" w:space="0" w:color="auto"/>
                <w:right w:val="none" w:sz="0" w:space="0" w:color="auto"/>
              </w:divBdr>
            </w:div>
            <w:div w:id="1862085271">
              <w:marLeft w:val="0"/>
              <w:marRight w:val="0"/>
              <w:marTop w:val="0"/>
              <w:marBottom w:val="0"/>
              <w:divBdr>
                <w:top w:val="none" w:sz="0" w:space="0" w:color="auto"/>
                <w:left w:val="none" w:sz="0" w:space="0" w:color="auto"/>
                <w:bottom w:val="none" w:sz="0" w:space="0" w:color="auto"/>
                <w:right w:val="none" w:sz="0" w:space="0" w:color="auto"/>
              </w:divBdr>
            </w:div>
            <w:div w:id="1705131724">
              <w:marLeft w:val="0"/>
              <w:marRight w:val="0"/>
              <w:marTop w:val="0"/>
              <w:marBottom w:val="0"/>
              <w:divBdr>
                <w:top w:val="none" w:sz="0" w:space="0" w:color="auto"/>
                <w:left w:val="none" w:sz="0" w:space="0" w:color="auto"/>
                <w:bottom w:val="none" w:sz="0" w:space="0" w:color="auto"/>
                <w:right w:val="none" w:sz="0" w:space="0" w:color="auto"/>
              </w:divBdr>
            </w:div>
            <w:div w:id="840856799">
              <w:marLeft w:val="0"/>
              <w:marRight w:val="0"/>
              <w:marTop w:val="0"/>
              <w:marBottom w:val="0"/>
              <w:divBdr>
                <w:top w:val="none" w:sz="0" w:space="0" w:color="auto"/>
                <w:left w:val="none" w:sz="0" w:space="0" w:color="auto"/>
                <w:bottom w:val="none" w:sz="0" w:space="0" w:color="auto"/>
                <w:right w:val="none" w:sz="0" w:space="0" w:color="auto"/>
              </w:divBdr>
            </w:div>
            <w:div w:id="707336616">
              <w:marLeft w:val="0"/>
              <w:marRight w:val="0"/>
              <w:marTop w:val="0"/>
              <w:marBottom w:val="0"/>
              <w:divBdr>
                <w:top w:val="none" w:sz="0" w:space="0" w:color="auto"/>
                <w:left w:val="none" w:sz="0" w:space="0" w:color="auto"/>
                <w:bottom w:val="none" w:sz="0" w:space="0" w:color="auto"/>
                <w:right w:val="none" w:sz="0" w:space="0" w:color="auto"/>
              </w:divBdr>
            </w:div>
            <w:div w:id="1495025813">
              <w:marLeft w:val="0"/>
              <w:marRight w:val="0"/>
              <w:marTop w:val="0"/>
              <w:marBottom w:val="0"/>
              <w:divBdr>
                <w:top w:val="none" w:sz="0" w:space="0" w:color="auto"/>
                <w:left w:val="none" w:sz="0" w:space="0" w:color="auto"/>
                <w:bottom w:val="none" w:sz="0" w:space="0" w:color="auto"/>
                <w:right w:val="none" w:sz="0" w:space="0" w:color="auto"/>
              </w:divBdr>
            </w:div>
            <w:div w:id="291905150">
              <w:marLeft w:val="0"/>
              <w:marRight w:val="0"/>
              <w:marTop w:val="0"/>
              <w:marBottom w:val="0"/>
              <w:divBdr>
                <w:top w:val="none" w:sz="0" w:space="0" w:color="auto"/>
                <w:left w:val="none" w:sz="0" w:space="0" w:color="auto"/>
                <w:bottom w:val="none" w:sz="0" w:space="0" w:color="auto"/>
                <w:right w:val="none" w:sz="0" w:space="0" w:color="auto"/>
              </w:divBdr>
            </w:div>
            <w:div w:id="1566990770">
              <w:marLeft w:val="0"/>
              <w:marRight w:val="0"/>
              <w:marTop w:val="0"/>
              <w:marBottom w:val="0"/>
              <w:divBdr>
                <w:top w:val="none" w:sz="0" w:space="0" w:color="auto"/>
                <w:left w:val="none" w:sz="0" w:space="0" w:color="auto"/>
                <w:bottom w:val="none" w:sz="0" w:space="0" w:color="auto"/>
                <w:right w:val="none" w:sz="0" w:space="0" w:color="auto"/>
              </w:divBdr>
            </w:div>
            <w:div w:id="2084521158">
              <w:marLeft w:val="0"/>
              <w:marRight w:val="0"/>
              <w:marTop w:val="0"/>
              <w:marBottom w:val="0"/>
              <w:divBdr>
                <w:top w:val="none" w:sz="0" w:space="0" w:color="auto"/>
                <w:left w:val="none" w:sz="0" w:space="0" w:color="auto"/>
                <w:bottom w:val="none" w:sz="0" w:space="0" w:color="auto"/>
                <w:right w:val="none" w:sz="0" w:space="0" w:color="auto"/>
              </w:divBdr>
            </w:div>
            <w:div w:id="191504145">
              <w:marLeft w:val="0"/>
              <w:marRight w:val="0"/>
              <w:marTop w:val="0"/>
              <w:marBottom w:val="0"/>
              <w:divBdr>
                <w:top w:val="none" w:sz="0" w:space="0" w:color="auto"/>
                <w:left w:val="none" w:sz="0" w:space="0" w:color="auto"/>
                <w:bottom w:val="none" w:sz="0" w:space="0" w:color="auto"/>
                <w:right w:val="none" w:sz="0" w:space="0" w:color="auto"/>
              </w:divBdr>
            </w:div>
            <w:div w:id="1330408309">
              <w:marLeft w:val="0"/>
              <w:marRight w:val="0"/>
              <w:marTop w:val="0"/>
              <w:marBottom w:val="0"/>
              <w:divBdr>
                <w:top w:val="none" w:sz="0" w:space="0" w:color="auto"/>
                <w:left w:val="none" w:sz="0" w:space="0" w:color="auto"/>
                <w:bottom w:val="none" w:sz="0" w:space="0" w:color="auto"/>
                <w:right w:val="none" w:sz="0" w:space="0" w:color="auto"/>
              </w:divBdr>
            </w:div>
            <w:div w:id="219362345">
              <w:marLeft w:val="0"/>
              <w:marRight w:val="0"/>
              <w:marTop w:val="0"/>
              <w:marBottom w:val="0"/>
              <w:divBdr>
                <w:top w:val="none" w:sz="0" w:space="0" w:color="auto"/>
                <w:left w:val="none" w:sz="0" w:space="0" w:color="auto"/>
                <w:bottom w:val="none" w:sz="0" w:space="0" w:color="auto"/>
                <w:right w:val="none" w:sz="0" w:space="0" w:color="auto"/>
              </w:divBdr>
            </w:div>
            <w:div w:id="721104241">
              <w:marLeft w:val="0"/>
              <w:marRight w:val="0"/>
              <w:marTop w:val="0"/>
              <w:marBottom w:val="0"/>
              <w:divBdr>
                <w:top w:val="none" w:sz="0" w:space="0" w:color="auto"/>
                <w:left w:val="none" w:sz="0" w:space="0" w:color="auto"/>
                <w:bottom w:val="none" w:sz="0" w:space="0" w:color="auto"/>
                <w:right w:val="none" w:sz="0" w:space="0" w:color="auto"/>
              </w:divBdr>
            </w:div>
            <w:div w:id="1608848151">
              <w:marLeft w:val="0"/>
              <w:marRight w:val="0"/>
              <w:marTop w:val="0"/>
              <w:marBottom w:val="0"/>
              <w:divBdr>
                <w:top w:val="none" w:sz="0" w:space="0" w:color="auto"/>
                <w:left w:val="none" w:sz="0" w:space="0" w:color="auto"/>
                <w:bottom w:val="none" w:sz="0" w:space="0" w:color="auto"/>
                <w:right w:val="none" w:sz="0" w:space="0" w:color="auto"/>
              </w:divBdr>
            </w:div>
            <w:div w:id="1899629278">
              <w:marLeft w:val="0"/>
              <w:marRight w:val="0"/>
              <w:marTop w:val="0"/>
              <w:marBottom w:val="0"/>
              <w:divBdr>
                <w:top w:val="none" w:sz="0" w:space="0" w:color="auto"/>
                <w:left w:val="none" w:sz="0" w:space="0" w:color="auto"/>
                <w:bottom w:val="none" w:sz="0" w:space="0" w:color="auto"/>
                <w:right w:val="none" w:sz="0" w:space="0" w:color="auto"/>
              </w:divBdr>
            </w:div>
            <w:div w:id="27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66863">
      <w:bodyDiv w:val="1"/>
      <w:marLeft w:val="0"/>
      <w:marRight w:val="0"/>
      <w:marTop w:val="0"/>
      <w:marBottom w:val="0"/>
      <w:divBdr>
        <w:top w:val="none" w:sz="0" w:space="0" w:color="auto"/>
        <w:left w:val="none" w:sz="0" w:space="0" w:color="auto"/>
        <w:bottom w:val="none" w:sz="0" w:space="0" w:color="auto"/>
        <w:right w:val="none" w:sz="0" w:space="0" w:color="auto"/>
      </w:divBdr>
    </w:div>
    <w:div w:id="2103136051">
      <w:bodyDiv w:val="1"/>
      <w:marLeft w:val="0"/>
      <w:marRight w:val="0"/>
      <w:marTop w:val="0"/>
      <w:marBottom w:val="0"/>
      <w:divBdr>
        <w:top w:val="none" w:sz="0" w:space="0" w:color="auto"/>
        <w:left w:val="none" w:sz="0" w:space="0" w:color="auto"/>
        <w:bottom w:val="none" w:sz="0" w:space="0" w:color="auto"/>
        <w:right w:val="none" w:sz="0" w:space="0" w:color="auto"/>
      </w:divBdr>
      <w:divsChild>
        <w:div w:id="1559973867">
          <w:marLeft w:val="0"/>
          <w:marRight w:val="0"/>
          <w:marTop w:val="0"/>
          <w:marBottom w:val="0"/>
          <w:divBdr>
            <w:top w:val="none" w:sz="0" w:space="0" w:color="auto"/>
            <w:left w:val="none" w:sz="0" w:space="0" w:color="auto"/>
            <w:bottom w:val="none" w:sz="0" w:space="0" w:color="auto"/>
            <w:right w:val="none" w:sz="0" w:space="0" w:color="auto"/>
          </w:divBdr>
          <w:divsChild>
            <w:div w:id="1121190038">
              <w:marLeft w:val="0"/>
              <w:marRight w:val="0"/>
              <w:marTop w:val="0"/>
              <w:marBottom w:val="0"/>
              <w:divBdr>
                <w:top w:val="none" w:sz="0" w:space="0" w:color="auto"/>
                <w:left w:val="none" w:sz="0" w:space="0" w:color="auto"/>
                <w:bottom w:val="none" w:sz="0" w:space="0" w:color="auto"/>
                <w:right w:val="none" w:sz="0" w:space="0" w:color="auto"/>
              </w:divBdr>
            </w:div>
            <w:div w:id="13478">
              <w:marLeft w:val="0"/>
              <w:marRight w:val="0"/>
              <w:marTop w:val="0"/>
              <w:marBottom w:val="0"/>
              <w:divBdr>
                <w:top w:val="none" w:sz="0" w:space="0" w:color="auto"/>
                <w:left w:val="none" w:sz="0" w:space="0" w:color="auto"/>
                <w:bottom w:val="none" w:sz="0" w:space="0" w:color="auto"/>
                <w:right w:val="none" w:sz="0" w:space="0" w:color="auto"/>
              </w:divBdr>
            </w:div>
            <w:div w:id="1326545309">
              <w:marLeft w:val="0"/>
              <w:marRight w:val="0"/>
              <w:marTop w:val="0"/>
              <w:marBottom w:val="0"/>
              <w:divBdr>
                <w:top w:val="none" w:sz="0" w:space="0" w:color="auto"/>
                <w:left w:val="none" w:sz="0" w:space="0" w:color="auto"/>
                <w:bottom w:val="none" w:sz="0" w:space="0" w:color="auto"/>
                <w:right w:val="none" w:sz="0" w:space="0" w:color="auto"/>
              </w:divBdr>
            </w:div>
            <w:div w:id="923219923">
              <w:marLeft w:val="0"/>
              <w:marRight w:val="0"/>
              <w:marTop w:val="0"/>
              <w:marBottom w:val="0"/>
              <w:divBdr>
                <w:top w:val="none" w:sz="0" w:space="0" w:color="auto"/>
                <w:left w:val="none" w:sz="0" w:space="0" w:color="auto"/>
                <w:bottom w:val="none" w:sz="0" w:space="0" w:color="auto"/>
                <w:right w:val="none" w:sz="0" w:space="0" w:color="auto"/>
              </w:divBdr>
            </w:div>
            <w:div w:id="606816717">
              <w:marLeft w:val="0"/>
              <w:marRight w:val="0"/>
              <w:marTop w:val="0"/>
              <w:marBottom w:val="0"/>
              <w:divBdr>
                <w:top w:val="none" w:sz="0" w:space="0" w:color="auto"/>
                <w:left w:val="none" w:sz="0" w:space="0" w:color="auto"/>
                <w:bottom w:val="none" w:sz="0" w:space="0" w:color="auto"/>
                <w:right w:val="none" w:sz="0" w:space="0" w:color="auto"/>
              </w:divBdr>
            </w:div>
            <w:div w:id="1501652004">
              <w:marLeft w:val="0"/>
              <w:marRight w:val="0"/>
              <w:marTop w:val="0"/>
              <w:marBottom w:val="0"/>
              <w:divBdr>
                <w:top w:val="none" w:sz="0" w:space="0" w:color="auto"/>
                <w:left w:val="none" w:sz="0" w:space="0" w:color="auto"/>
                <w:bottom w:val="none" w:sz="0" w:space="0" w:color="auto"/>
                <w:right w:val="none" w:sz="0" w:space="0" w:color="auto"/>
              </w:divBdr>
            </w:div>
            <w:div w:id="1320114847">
              <w:marLeft w:val="0"/>
              <w:marRight w:val="0"/>
              <w:marTop w:val="0"/>
              <w:marBottom w:val="0"/>
              <w:divBdr>
                <w:top w:val="none" w:sz="0" w:space="0" w:color="auto"/>
                <w:left w:val="none" w:sz="0" w:space="0" w:color="auto"/>
                <w:bottom w:val="none" w:sz="0" w:space="0" w:color="auto"/>
                <w:right w:val="none" w:sz="0" w:space="0" w:color="auto"/>
              </w:divBdr>
            </w:div>
            <w:div w:id="625086709">
              <w:marLeft w:val="0"/>
              <w:marRight w:val="0"/>
              <w:marTop w:val="0"/>
              <w:marBottom w:val="0"/>
              <w:divBdr>
                <w:top w:val="none" w:sz="0" w:space="0" w:color="auto"/>
                <w:left w:val="none" w:sz="0" w:space="0" w:color="auto"/>
                <w:bottom w:val="none" w:sz="0" w:space="0" w:color="auto"/>
                <w:right w:val="none" w:sz="0" w:space="0" w:color="auto"/>
              </w:divBdr>
            </w:div>
            <w:div w:id="136143088">
              <w:marLeft w:val="0"/>
              <w:marRight w:val="0"/>
              <w:marTop w:val="0"/>
              <w:marBottom w:val="0"/>
              <w:divBdr>
                <w:top w:val="none" w:sz="0" w:space="0" w:color="auto"/>
                <w:left w:val="none" w:sz="0" w:space="0" w:color="auto"/>
                <w:bottom w:val="none" w:sz="0" w:space="0" w:color="auto"/>
                <w:right w:val="none" w:sz="0" w:space="0" w:color="auto"/>
              </w:divBdr>
            </w:div>
            <w:div w:id="1808431739">
              <w:marLeft w:val="0"/>
              <w:marRight w:val="0"/>
              <w:marTop w:val="0"/>
              <w:marBottom w:val="0"/>
              <w:divBdr>
                <w:top w:val="none" w:sz="0" w:space="0" w:color="auto"/>
                <w:left w:val="none" w:sz="0" w:space="0" w:color="auto"/>
                <w:bottom w:val="none" w:sz="0" w:space="0" w:color="auto"/>
                <w:right w:val="none" w:sz="0" w:space="0" w:color="auto"/>
              </w:divBdr>
            </w:div>
            <w:div w:id="1828284524">
              <w:marLeft w:val="0"/>
              <w:marRight w:val="0"/>
              <w:marTop w:val="0"/>
              <w:marBottom w:val="0"/>
              <w:divBdr>
                <w:top w:val="none" w:sz="0" w:space="0" w:color="auto"/>
                <w:left w:val="none" w:sz="0" w:space="0" w:color="auto"/>
                <w:bottom w:val="none" w:sz="0" w:space="0" w:color="auto"/>
                <w:right w:val="none" w:sz="0" w:space="0" w:color="auto"/>
              </w:divBdr>
            </w:div>
            <w:div w:id="548297897">
              <w:marLeft w:val="0"/>
              <w:marRight w:val="0"/>
              <w:marTop w:val="0"/>
              <w:marBottom w:val="0"/>
              <w:divBdr>
                <w:top w:val="none" w:sz="0" w:space="0" w:color="auto"/>
                <w:left w:val="none" w:sz="0" w:space="0" w:color="auto"/>
                <w:bottom w:val="none" w:sz="0" w:space="0" w:color="auto"/>
                <w:right w:val="none" w:sz="0" w:space="0" w:color="auto"/>
              </w:divBdr>
            </w:div>
            <w:div w:id="1628242257">
              <w:marLeft w:val="0"/>
              <w:marRight w:val="0"/>
              <w:marTop w:val="0"/>
              <w:marBottom w:val="0"/>
              <w:divBdr>
                <w:top w:val="none" w:sz="0" w:space="0" w:color="auto"/>
                <w:left w:val="none" w:sz="0" w:space="0" w:color="auto"/>
                <w:bottom w:val="none" w:sz="0" w:space="0" w:color="auto"/>
                <w:right w:val="none" w:sz="0" w:space="0" w:color="auto"/>
              </w:divBdr>
            </w:div>
            <w:div w:id="300621785">
              <w:marLeft w:val="0"/>
              <w:marRight w:val="0"/>
              <w:marTop w:val="0"/>
              <w:marBottom w:val="0"/>
              <w:divBdr>
                <w:top w:val="none" w:sz="0" w:space="0" w:color="auto"/>
                <w:left w:val="none" w:sz="0" w:space="0" w:color="auto"/>
                <w:bottom w:val="none" w:sz="0" w:space="0" w:color="auto"/>
                <w:right w:val="none" w:sz="0" w:space="0" w:color="auto"/>
              </w:divBdr>
            </w:div>
            <w:div w:id="1443037408">
              <w:marLeft w:val="0"/>
              <w:marRight w:val="0"/>
              <w:marTop w:val="0"/>
              <w:marBottom w:val="0"/>
              <w:divBdr>
                <w:top w:val="none" w:sz="0" w:space="0" w:color="auto"/>
                <w:left w:val="none" w:sz="0" w:space="0" w:color="auto"/>
                <w:bottom w:val="none" w:sz="0" w:space="0" w:color="auto"/>
                <w:right w:val="none" w:sz="0" w:space="0" w:color="auto"/>
              </w:divBdr>
            </w:div>
            <w:div w:id="396132095">
              <w:marLeft w:val="0"/>
              <w:marRight w:val="0"/>
              <w:marTop w:val="0"/>
              <w:marBottom w:val="0"/>
              <w:divBdr>
                <w:top w:val="none" w:sz="0" w:space="0" w:color="auto"/>
                <w:left w:val="none" w:sz="0" w:space="0" w:color="auto"/>
                <w:bottom w:val="none" w:sz="0" w:space="0" w:color="auto"/>
                <w:right w:val="none" w:sz="0" w:space="0" w:color="auto"/>
              </w:divBdr>
            </w:div>
            <w:div w:id="722366682">
              <w:marLeft w:val="0"/>
              <w:marRight w:val="0"/>
              <w:marTop w:val="0"/>
              <w:marBottom w:val="0"/>
              <w:divBdr>
                <w:top w:val="none" w:sz="0" w:space="0" w:color="auto"/>
                <w:left w:val="none" w:sz="0" w:space="0" w:color="auto"/>
                <w:bottom w:val="none" w:sz="0" w:space="0" w:color="auto"/>
                <w:right w:val="none" w:sz="0" w:space="0" w:color="auto"/>
              </w:divBdr>
            </w:div>
            <w:div w:id="305360475">
              <w:marLeft w:val="0"/>
              <w:marRight w:val="0"/>
              <w:marTop w:val="0"/>
              <w:marBottom w:val="0"/>
              <w:divBdr>
                <w:top w:val="none" w:sz="0" w:space="0" w:color="auto"/>
                <w:left w:val="none" w:sz="0" w:space="0" w:color="auto"/>
                <w:bottom w:val="none" w:sz="0" w:space="0" w:color="auto"/>
                <w:right w:val="none" w:sz="0" w:space="0" w:color="auto"/>
              </w:divBdr>
            </w:div>
            <w:div w:id="1267232212">
              <w:marLeft w:val="0"/>
              <w:marRight w:val="0"/>
              <w:marTop w:val="0"/>
              <w:marBottom w:val="0"/>
              <w:divBdr>
                <w:top w:val="none" w:sz="0" w:space="0" w:color="auto"/>
                <w:left w:val="none" w:sz="0" w:space="0" w:color="auto"/>
                <w:bottom w:val="none" w:sz="0" w:space="0" w:color="auto"/>
                <w:right w:val="none" w:sz="0" w:space="0" w:color="auto"/>
              </w:divBdr>
            </w:div>
            <w:div w:id="1969509516">
              <w:marLeft w:val="0"/>
              <w:marRight w:val="0"/>
              <w:marTop w:val="0"/>
              <w:marBottom w:val="0"/>
              <w:divBdr>
                <w:top w:val="none" w:sz="0" w:space="0" w:color="auto"/>
                <w:left w:val="none" w:sz="0" w:space="0" w:color="auto"/>
                <w:bottom w:val="none" w:sz="0" w:space="0" w:color="auto"/>
                <w:right w:val="none" w:sz="0" w:space="0" w:color="auto"/>
              </w:divBdr>
            </w:div>
            <w:div w:id="558904016">
              <w:marLeft w:val="0"/>
              <w:marRight w:val="0"/>
              <w:marTop w:val="0"/>
              <w:marBottom w:val="0"/>
              <w:divBdr>
                <w:top w:val="none" w:sz="0" w:space="0" w:color="auto"/>
                <w:left w:val="none" w:sz="0" w:space="0" w:color="auto"/>
                <w:bottom w:val="none" w:sz="0" w:space="0" w:color="auto"/>
                <w:right w:val="none" w:sz="0" w:space="0" w:color="auto"/>
              </w:divBdr>
            </w:div>
            <w:div w:id="1899314807">
              <w:marLeft w:val="0"/>
              <w:marRight w:val="0"/>
              <w:marTop w:val="0"/>
              <w:marBottom w:val="0"/>
              <w:divBdr>
                <w:top w:val="none" w:sz="0" w:space="0" w:color="auto"/>
                <w:left w:val="none" w:sz="0" w:space="0" w:color="auto"/>
                <w:bottom w:val="none" w:sz="0" w:space="0" w:color="auto"/>
                <w:right w:val="none" w:sz="0" w:space="0" w:color="auto"/>
              </w:divBdr>
            </w:div>
            <w:div w:id="1881239970">
              <w:marLeft w:val="0"/>
              <w:marRight w:val="0"/>
              <w:marTop w:val="0"/>
              <w:marBottom w:val="0"/>
              <w:divBdr>
                <w:top w:val="none" w:sz="0" w:space="0" w:color="auto"/>
                <w:left w:val="none" w:sz="0" w:space="0" w:color="auto"/>
                <w:bottom w:val="none" w:sz="0" w:space="0" w:color="auto"/>
                <w:right w:val="none" w:sz="0" w:space="0" w:color="auto"/>
              </w:divBdr>
            </w:div>
            <w:div w:id="156726060">
              <w:marLeft w:val="0"/>
              <w:marRight w:val="0"/>
              <w:marTop w:val="0"/>
              <w:marBottom w:val="0"/>
              <w:divBdr>
                <w:top w:val="none" w:sz="0" w:space="0" w:color="auto"/>
                <w:left w:val="none" w:sz="0" w:space="0" w:color="auto"/>
                <w:bottom w:val="none" w:sz="0" w:space="0" w:color="auto"/>
                <w:right w:val="none" w:sz="0" w:space="0" w:color="auto"/>
              </w:divBdr>
            </w:div>
            <w:div w:id="2143039645">
              <w:marLeft w:val="0"/>
              <w:marRight w:val="0"/>
              <w:marTop w:val="0"/>
              <w:marBottom w:val="0"/>
              <w:divBdr>
                <w:top w:val="none" w:sz="0" w:space="0" w:color="auto"/>
                <w:left w:val="none" w:sz="0" w:space="0" w:color="auto"/>
                <w:bottom w:val="none" w:sz="0" w:space="0" w:color="auto"/>
                <w:right w:val="none" w:sz="0" w:space="0" w:color="auto"/>
              </w:divBdr>
            </w:div>
            <w:div w:id="206912099">
              <w:marLeft w:val="0"/>
              <w:marRight w:val="0"/>
              <w:marTop w:val="0"/>
              <w:marBottom w:val="0"/>
              <w:divBdr>
                <w:top w:val="none" w:sz="0" w:space="0" w:color="auto"/>
                <w:left w:val="none" w:sz="0" w:space="0" w:color="auto"/>
                <w:bottom w:val="none" w:sz="0" w:space="0" w:color="auto"/>
                <w:right w:val="none" w:sz="0" w:space="0" w:color="auto"/>
              </w:divBdr>
            </w:div>
            <w:div w:id="2013606561">
              <w:marLeft w:val="0"/>
              <w:marRight w:val="0"/>
              <w:marTop w:val="0"/>
              <w:marBottom w:val="0"/>
              <w:divBdr>
                <w:top w:val="none" w:sz="0" w:space="0" w:color="auto"/>
                <w:left w:val="none" w:sz="0" w:space="0" w:color="auto"/>
                <w:bottom w:val="none" w:sz="0" w:space="0" w:color="auto"/>
                <w:right w:val="none" w:sz="0" w:space="0" w:color="auto"/>
              </w:divBdr>
            </w:div>
            <w:div w:id="1813520522">
              <w:marLeft w:val="0"/>
              <w:marRight w:val="0"/>
              <w:marTop w:val="0"/>
              <w:marBottom w:val="0"/>
              <w:divBdr>
                <w:top w:val="none" w:sz="0" w:space="0" w:color="auto"/>
                <w:left w:val="none" w:sz="0" w:space="0" w:color="auto"/>
                <w:bottom w:val="none" w:sz="0" w:space="0" w:color="auto"/>
                <w:right w:val="none" w:sz="0" w:space="0" w:color="auto"/>
              </w:divBdr>
            </w:div>
            <w:div w:id="1570652098">
              <w:marLeft w:val="0"/>
              <w:marRight w:val="0"/>
              <w:marTop w:val="0"/>
              <w:marBottom w:val="0"/>
              <w:divBdr>
                <w:top w:val="none" w:sz="0" w:space="0" w:color="auto"/>
                <w:left w:val="none" w:sz="0" w:space="0" w:color="auto"/>
                <w:bottom w:val="none" w:sz="0" w:space="0" w:color="auto"/>
                <w:right w:val="none" w:sz="0" w:space="0" w:color="auto"/>
              </w:divBdr>
            </w:div>
            <w:div w:id="406994764">
              <w:marLeft w:val="0"/>
              <w:marRight w:val="0"/>
              <w:marTop w:val="0"/>
              <w:marBottom w:val="0"/>
              <w:divBdr>
                <w:top w:val="none" w:sz="0" w:space="0" w:color="auto"/>
                <w:left w:val="none" w:sz="0" w:space="0" w:color="auto"/>
                <w:bottom w:val="none" w:sz="0" w:space="0" w:color="auto"/>
                <w:right w:val="none" w:sz="0" w:space="0" w:color="auto"/>
              </w:divBdr>
            </w:div>
            <w:div w:id="1796755800">
              <w:marLeft w:val="0"/>
              <w:marRight w:val="0"/>
              <w:marTop w:val="0"/>
              <w:marBottom w:val="0"/>
              <w:divBdr>
                <w:top w:val="none" w:sz="0" w:space="0" w:color="auto"/>
                <w:left w:val="none" w:sz="0" w:space="0" w:color="auto"/>
                <w:bottom w:val="none" w:sz="0" w:space="0" w:color="auto"/>
                <w:right w:val="none" w:sz="0" w:space="0" w:color="auto"/>
              </w:divBdr>
            </w:div>
            <w:div w:id="951980527">
              <w:marLeft w:val="0"/>
              <w:marRight w:val="0"/>
              <w:marTop w:val="0"/>
              <w:marBottom w:val="0"/>
              <w:divBdr>
                <w:top w:val="none" w:sz="0" w:space="0" w:color="auto"/>
                <w:left w:val="none" w:sz="0" w:space="0" w:color="auto"/>
                <w:bottom w:val="none" w:sz="0" w:space="0" w:color="auto"/>
                <w:right w:val="none" w:sz="0" w:space="0" w:color="auto"/>
              </w:divBdr>
            </w:div>
            <w:div w:id="160198961">
              <w:marLeft w:val="0"/>
              <w:marRight w:val="0"/>
              <w:marTop w:val="0"/>
              <w:marBottom w:val="0"/>
              <w:divBdr>
                <w:top w:val="none" w:sz="0" w:space="0" w:color="auto"/>
                <w:left w:val="none" w:sz="0" w:space="0" w:color="auto"/>
                <w:bottom w:val="none" w:sz="0" w:space="0" w:color="auto"/>
                <w:right w:val="none" w:sz="0" w:space="0" w:color="auto"/>
              </w:divBdr>
            </w:div>
            <w:div w:id="104351062">
              <w:marLeft w:val="0"/>
              <w:marRight w:val="0"/>
              <w:marTop w:val="0"/>
              <w:marBottom w:val="0"/>
              <w:divBdr>
                <w:top w:val="none" w:sz="0" w:space="0" w:color="auto"/>
                <w:left w:val="none" w:sz="0" w:space="0" w:color="auto"/>
                <w:bottom w:val="none" w:sz="0" w:space="0" w:color="auto"/>
                <w:right w:val="none" w:sz="0" w:space="0" w:color="auto"/>
              </w:divBdr>
            </w:div>
            <w:div w:id="40134443">
              <w:marLeft w:val="0"/>
              <w:marRight w:val="0"/>
              <w:marTop w:val="0"/>
              <w:marBottom w:val="0"/>
              <w:divBdr>
                <w:top w:val="none" w:sz="0" w:space="0" w:color="auto"/>
                <w:left w:val="none" w:sz="0" w:space="0" w:color="auto"/>
                <w:bottom w:val="none" w:sz="0" w:space="0" w:color="auto"/>
                <w:right w:val="none" w:sz="0" w:space="0" w:color="auto"/>
              </w:divBdr>
            </w:div>
            <w:div w:id="1901110">
              <w:marLeft w:val="0"/>
              <w:marRight w:val="0"/>
              <w:marTop w:val="0"/>
              <w:marBottom w:val="0"/>
              <w:divBdr>
                <w:top w:val="none" w:sz="0" w:space="0" w:color="auto"/>
                <w:left w:val="none" w:sz="0" w:space="0" w:color="auto"/>
                <w:bottom w:val="none" w:sz="0" w:space="0" w:color="auto"/>
                <w:right w:val="none" w:sz="0" w:space="0" w:color="auto"/>
              </w:divBdr>
            </w:div>
            <w:div w:id="1529565523">
              <w:marLeft w:val="0"/>
              <w:marRight w:val="0"/>
              <w:marTop w:val="0"/>
              <w:marBottom w:val="0"/>
              <w:divBdr>
                <w:top w:val="none" w:sz="0" w:space="0" w:color="auto"/>
                <w:left w:val="none" w:sz="0" w:space="0" w:color="auto"/>
                <w:bottom w:val="none" w:sz="0" w:space="0" w:color="auto"/>
                <w:right w:val="none" w:sz="0" w:space="0" w:color="auto"/>
              </w:divBdr>
            </w:div>
            <w:div w:id="1993560920">
              <w:marLeft w:val="0"/>
              <w:marRight w:val="0"/>
              <w:marTop w:val="0"/>
              <w:marBottom w:val="0"/>
              <w:divBdr>
                <w:top w:val="none" w:sz="0" w:space="0" w:color="auto"/>
                <w:left w:val="none" w:sz="0" w:space="0" w:color="auto"/>
                <w:bottom w:val="none" w:sz="0" w:space="0" w:color="auto"/>
                <w:right w:val="none" w:sz="0" w:space="0" w:color="auto"/>
              </w:divBdr>
            </w:div>
            <w:div w:id="1964992203">
              <w:marLeft w:val="0"/>
              <w:marRight w:val="0"/>
              <w:marTop w:val="0"/>
              <w:marBottom w:val="0"/>
              <w:divBdr>
                <w:top w:val="none" w:sz="0" w:space="0" w:color="auto"/>
                <w:left w:val="none" w:sz="0" w:space="0" w:color="auto"/>
                <w:bottom w:val="none" w:sz="0" w:space="0" w:color="auto"/>
                <w:right w:val="none" w:sz="0" w:space="0" w:color="auto"/>
              </w:divBdr>
            </w:div>
            <w:div w:id="340088378">
              <w:marLeft w:val="0"/>
              <w:marRight w:val="0"/>
              <w:marTop w:val="0"/>
              <w:marBottom w:val="0"/>
              <w:divBdr>
                <w:top w:val="none" w:sz="0" w:space="0" w:color="auto"/>
                <w:left w:val="none" w:sz="0" w:space="0" w:color="auto"/>
                <w:bottom w:val="none" w:sz="0" w:space="0" w:color="auto"/>
                <w:right w:val="none" w:sz="0" w:space="0" w:color="auto"/>
              </w:divBdr>
            </w:div>
            <w:div w:id="284116342">
              <w:marLeft w:val="0"/>
              <w:marRight w:val="0"/>
              <w:marTop w:val="0"/>
              <w:marBottom w:val="0"/>
              <w:divBdr>
                <w:top w:val="none" w:sz="0" w:space="0" w:color="auto"/>
                <w:left w:val="none" w:sz="0" w:space="0" w:color="auto"/>
                <w:bottom w:val="none" w:sz="0" w:space="0" w:color="auto"/>
                <w:right w:val="none" w:sz="0" w:space="0" w:color="auto"/>
              </w:divBdr>
            </w:div>
            <w:div w:id="1393886303">
              <w:marLeft w:val="0"/>
              <w:marRight w:val="0"/>
              <w:marTop w:val="0"/>
              <w:marBottom w:val="0"/>
              <w:divBdr>
                <w:top w:val="none" w:sz="0" w:space="0" w:color="auto"/>
                <w:left w:val="none" w:sz="0" w:space="0" w:color="auto"/>
                <w:bottom w:val="none" w:sz="0" w:space="0" w:color="auto"/>
                <w:right w:val="none" w:sz="0" w:space="0" w:color="auto"/>
              </w:divBdr>
            </w:div>
            <w:div w:id="732699855">
              <w:marLeft w:val="0"/>
              <w:marRight w:val="0"/>
              <w:marTop w:val="0"/>
              <w:marBottom w:val="0"/>
              <w:divBdr>
                <w:top w:val="none" w:sz="0" w:space="0" w:color="auto"/>
                <w:left w:val="none" w:sz="0" w:space="0" w:color="auto"/>
                <w:bottom w:val="none" w:sz="0" w:space="0" w:color="auto"/>
                <w:right w:val="none" w:sz="0" w:space="0" w:color="auto"/>
              </w:divBdr>
            </w:div>
            <w:div w:id="1032464311">
              <w:marLeft w:val="0"/>
              <w:marRight w:val="0"/>
              <w:marTop w:val="0"/>
              <w:marBottom w:val="0"/>
              <w:divBdr>
                <w:top w:val="none" w:sz="0" w:space="0" w:color="auto"/>
                <w:left w:val="none" w:sz="0" w:space="0" w:color="auto"/>
                <w:bottom w:val="none" w:sz="0" w:space="0" w:color="auto"/>
                <w:right w:val="none" w:sz="0" w:space="0" w:color="auto"/>
              </w:divBdr>
            </w:div>
            <w:div w:id="1042630248">
              <w:marLeft w:val="0"/>
              <w:marRight w:val="0"/>
              <w:marTop w:val="0"/>
              <w:marBottom w:val="0"/>
              <w:divBdr>
                <w:top w:val="none" w:sz="0" w:space="0" w:color="auto"/>
                <w:left w:val="none" w:sz="0" w:space="0" w:color="auto"/>
                <w:bottom w:val="none" w:sz="0" w:space="0" w:color="auto"/>
                <w:right w:val="none" w:sz="0" w:space="0" w:color="auto"/>
              </w:divBdr>
            </w:div>
            <w:div w:id="396830029">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415080732">
              <w:marLeft w:val="0"/>
              <w:marRight w:val="0"/>
              <w:marTop w:val="0"/>
              <w:marBottom w:val="0"/>
              <w:divBdr>
                <w:top w:val="none" w:sz="0" w:space="0" w:color="auto"/>
                <w:left w:val="none" w:sz="0" w:space="0" w:color="auto"/>
                <w:bottom w:val="none" w:sz="0" w:space="0" w:color="auto"/>
                <w:right w:val="none" w:sz="0" w:space="0" w:color="auto"/>
              </w:divBdr>
            </w:div>
            <w:div w:id="732967460">
              <w:marLeft w:val="0"/>
              <w:marRight w:val="0"/>
              <w:marTop w:val="0"/>
              <w:marBottom w:val="0"/>
              <w:divBdr>
                <w:top w:val="none" w:sz="0" w:space="0" w:color="auto"/>
                <w:left w:val="none" w:sz="0" w:space="0" w:color="auto"/>
                <w:bottom w:val="none" w:sz="0" w:space="0" w:color="auto"/>
                <w:right w:val="none" w:sz="0" w:space="0" w:color="auto"/>
              </w:divBdr>
            </w:div>
            <w:div w:id="538125979">
              <w:marLeft w:val="0"/>
              <w:marRight w:val="0"/>
              <w:marTop w:val="0"/>
              <w:marBottom w:val="0"/>
              <w:divBdr>
                <w:top w:val="none" w:sz="0" w:space="0" w:color="auto"/>
                <w:left w:val="none" w:sz="0" w:space="0" w:color="auto"/>
                <w:bottom w:val="none" w:sz="0" w:space="0" w:color="auto"/>
                <w:right w:val="none" w:sz="0" w:space="0" w:color="auto"/>
              </w:divBdr>
            </w:div>
            <w:div w:id="181817905">
              <w:marLeft w:val="0"/>
              <w:marRight w:val="0"/>
              <w:marTop w:val="0"/>
              <w:marBottom w:val="0"/>
              <w:divBdr>
                <w:top w:val="none" w:sz="0" w:space="0" w:color="auto"/>
                <w:left w:val="none" w:sz="0" w:space="0" w:color="auto"/>
                <w:bottom w:val="none" w:sz="0" w:space="0" w:color="auto"/>
                <w:right w:val="none" w:sz="0" w:space="0" w:color="auto"/>
              </w:divBdr>
            </w:div>
            <w:div w:id="945964804">
              <w:marLeft w:val="0"/>
              <w:marRight w:val="0"/>
              <w:marTop w:val="0"/>
              <w:marBottom w:val="0"/>
              <w:divBdr>
                <w:top w:val="none" w:sz="0" w:space="0" w:color="auto"/>
                <w:left w:val="none" w:sz="0" w:space="0" w:color="auto"/>
                <w:bottom w:val="none" w:sz="0" w:space="0" w:color="auto"/>
                <w:right w:val="none" w:sz="0" w:space="0" w:color="auto"/>
              </w:divBdr>
            </w:div>
            <w:div w:id="2068675283">
              <w:marLeft w:val="0"/>
              <w:marRight w:val="0"/>
              <w:marTop w:val="0"/>
              <w:marBottom w:val="0"/>
              <w:divBdr>
                <w:top w:val="none" w:sz="0" w:space="0" w:color="auto"/>
                <w:left w:val="none" w:sz="0" w:space="0" w:color="auto"/>
                <w:bottom w:val="none" w:sz="0" w:space="0" w:color="auto"/>
                <w:right w:val="none" w:sz="0" w:space="0" w:color="auto"/>
              </w:divBdr>
            </w:div>
            <w:div w:id="301346760">
              <w:marLeft w:val="0"/>
              <w:marRight w:val="0"/>
              <w:marTop w:val="0"/>
              <w:marBottom w:val="0"/>
              <w:divBdr>
                <w:top w:val="none" w:sz="0" w:space="0" w:color="auto"/>
                <w:left w:val="none" w:sz="0" w:space="0" w:color="auto"/>
                <w:bottom w:val="none" w:sz="0" w:space="0" w:color="auto"/>
                <w:right w:val="none" w:sz="0" w:space="0" w:color="auto"/>
              </w:divBdr>
            </w:div>
            <w:div w:id="554395239">
              <w:marLeft w:val="0"/>
              <w:marRight w:val="0"/>
              <w:marTop w:val="0"/>
              <w:marBottom w:val="0"/>
              <w:divBdr>
                <w:top w:val="none" w:sz="0" w:space="0" w:color="auto"/>
                <w:left w:val="none" w:sz="0" w:space="0" w:color="auto"/>
                <w:bottom w:val="none" w:sz="0" w:space="0" w:color="auto"/>
                <w:right w:val="none" w:sz="0" w:space="0" w:color="auto"/>
              </w:divBdr>
            </w:div>
            <w:div w:id="645667301">
              <w:marLeft w:val="0"/>
              <w:marRight w:val="0"/>
              <w:marTop w:val="0"/>
              <w:marBottom w:val="0"/>
              <w:divBdr>
                <w:top w:val="none" w:sz="0" w:space="0" w:color="auto"/>
                <w:left w:val="none" w:sz="0" w:space="0" w:color="auto"/>
                <w:bottom w:val="none" w:sz="0" w:space="0" w:color="auto"/>
                <w:right w:val="none" w:sz="0" w:space="0" w:color="auto"/>
              </w:divBdr>
            </w:div>
            <w:div w:id="95492082">
              <w:marLeft w:val="0"/>
              <w:marRight w:val="0"/>
              <w:marTop w:val="0"/>
              <w:marBottom w:val="0"/>
              <w:divBdr>
                <w:top w:val="none" w:sz="0" w:space="0" w:color="auto"/>
                <w:left w:val="none" w:sz="0" w:space="0" w:color="auto"/>
                <w:bottom w:val="none" w:sz="0" w:space="0" w:color="auto"/>
                <w:right w:val="none" w:sz="0" w:space="0" w:color="auto"/>
              </w:divBdr>
            </w:div>
            <w:div w:id="578490727">
              <w:marLeft w:val="0"/>
              <w:marRight w:val="0"/>
              <w:marTop w:val="0"/>
              <w:marBottom w:val="0"/>
              <w:divBdr>
                <w:top w:val="none" w:sz="0" w:space="0" w:color="auto"/>
                <w:left w:val="none" w:sz="0" w:space="0" w:color="auto"/>
                <w:bottom w:val="none" w:sz="0" w:space="0" w:color="auto"/>
                <w:right w:val="none" w:sz="0" w:space="0" w:color="auto"/>
              </w:divBdr>
            </w:div>
            <w:div w:id="523322123">
              <w:marLeft w:val="0"/>
              <w:marRight w:val="0"/>
              <w:marTop w:val="0"/>
              <w:marBottom w:val="0"/>
              <w:divBdr>
                <w:top w:val="none" w:sz="0" w:space="0" w:color="auto"/>
                <w:left w:val="none" w:sz="0" w:space="0" w:color="auto"/>
                <w:bottom w:val="none" w:sz="0" w:space="0" w:color="auto"/>
                <w:right w:val="none" w:sz="0" w:space="0" w:color="auto"/>
              </w:divBdr>
            </w:div>
            <w:div w:id="374625812">
              <w:marLeft w:val="0"/>
              <w:marRight w:val="0"/>
              <w:marTop w:val="0"/>
              <w:marBottom w:val="0"/>
              <w:divBdr>
                <w:top w:val="none" w:sz="0" w:space="0" w:color="auto"/>
                <w:left w:val="none" w:sz="0" w:space="0" w:color="auto"/>
                <w:bottom w:val="none" w:sz="0" w:space="0" w:color="auto"/>
                <w:right w:val="none" w:sz="0" w:space="0" w:color="auto"/>
              </w:divBdr>
            </w:div>
            <w:div w:id="1445073639">
              <w:marLeft w:val="0"/>
              <w:marRight w:val="0"/>
              <w:marTop w:val="0"/>
              <w:marBottom w:val="0"/>
              <w:divBdr>
                <w:top w:val="none" w:sz="0" w:space="0" w:color="auto"/>
                <w:left w:val="none" w:sz="0" w:space="0" w:color="auto"/>
                <w:bottom w:val="none" w:sz="0" w:space="0" w:color="auto"/>
                <w:right w:val="none" w:sz="0" w:space="0" w:color="auto"/>
              </w:divBdr>
            </w:div>
            <w:div w:id="680820090">
              <w:marLeft w:val="0"/>
              <w:marRight w:val="0"/>
              <w:marTop w:val="0"/>
              <w:marBottom w:val="0"/>
              <w:divBdr>
                <w:top w:val="none" w:sz="0" w:space="0" w:color="auto"/>
                <w:left w:val="none" w:sz="0" w:space="0" w:color="auto"/>
                <w:bottom w:val="none" w:sz="0" w:space="0" w:color="auto"/>
                <w:right w:val="none" w:sz="0" w:space="0" w:color="auto"/>
              </w:divBdr>
            </w:div>
            <w:div w:id="1637031167">
              <w:marLeft w:val="0"/>
              <w:marRight w:val="0"/>
              <w:marTop w:val="0"/>
              <w:marBottom w:val="0"/>
              <w:divBdr>
                <w:top w:val="none" w:sz="0" w:space="0" w:color="auto"/>
                <w:left w:val="none" w:sz="0" w:space="0" w:color="auto"/>
                <w:bottom w:val="none" w:sz="0" w:space="0" w:color="auto"/>
                <w:right w:val="none" w:sz="0" w:space="0" w:color="auto"/>
              </w:divBdr>
            </w:div>
            <w:div w:id="211917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pk.uz.zgora.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742C6-7CC4-46CC-9C8D-E8B9830D0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7</Pages>
  <Words>2533</Words>
  <Characters>15201</Characters>
  <Application>Microsoft Office Word</Application>
  <DocSecurity>0</DocSecurity>
  <Lines>126</Lines>
  <Paragraphs>35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Zielonogórski</Company>
  <LinksUpToDate>false</LinksUpToDate>
  <CharactersWithSpaces>17699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Judziński</dc:creator>
  <cp:lastModifiedBy>Sakharova Lillia</cp:lastModifiedBy>
  <cp:revision>16</cp:revision>
  <cp:lastPrinted>2018-11-20T07:38:00Z</cp:lastPrinted>
  <dcterms:created xsi:type="dcterms:W3CDTF">2019-04-01T06:13:00Z</dcterms:created>
  <dcterms:modified xsi:type="dcterms:W3CDTF">2019-04-01T11:25:00Z</dcterms:modified>
</cp:coreProperties>
</file>